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28" w:rsidRPr="00663B0A" w:rsidRDefault="00197328" w:rsidP="00663B0A">
      <w:pPr>
        <w:spacing w:after="0" w:line="240" w:lineRule="auto"/>
        <w:jc w:val="center"/>
        <w:rPr>
          <w:rFonts w:ascii="Times New Roman" w:hAnsi="Times New Roman"/>
          <w:sz w:val="14"/>
          <w:szCs w:val="20"/>
          <w:lang w:eastAsia="ru-RU"/>
        </w:rPr>
      </w:pPr>
      <w:r w:rsidRPr="00CF4881">
        <w:rPr>
          <w:rFonts w:ascii="Times New Roman" w:hAnsi="Times New Roman"/>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5.25pt;height:46.5pt;visibility:visible">
            <v:imagedata r:id="rId4" o:title=""/>
          </v:shape>
        </w:pict>
      </w:r>
    </w:p>
    <w:p w:rsidR="00197328" w:rsidRPr="00663B0A" w:rsidRDefault="00197328" w:rsidP="00663B0A">
      <w:pPr>
        <w:spacing w:after="0" w:line="240" w:lineRule="auto"/>
        <w:jc w:val="center"/>
        <w:rPr>
          <w:rFonts w:ascii="Times New Roman" w:hAnsi="Times New Roman"/>
          <w:b/>
          <w:sz w:val="30"/>
          <w:szCs w:val="20"/>
          <w:lang w:eastAsia="ru-RU"/>
        </w:rPr>
      </w:pPr>
      <w:r w:rsidRPr="00663B0A">
        <w:rPr>
          <w:rFonts w:ascii="Times New Roman" w:hAnsi="Times New Roman"/>
          <w:b/>
          <w:sz w:val="30"/>
          <w:szCs w:val="20"/>
          <w:lang w:eastAsia="ru-RU"/>
        </w:rPr>
        <w:t>КОЛОМИЙСЬКА МІСЬКА РАДА</w:t>
      </w:r>
    </w:p>
    <w:p w:rsidR="00197328" w:rsidRPr="00663B0A" w:rsidRDefault="00197328" w:rsidP="00663B0A">
      <w:pPr>
        <w:spacing w:after="0" w:line="240" w:lineRule="auto"/>
        <w:jc w:val="center"/>
        <w:rPr>
          <w:rFonts w:ascii="Times New Roman" w:hAnsi="Times New Roman"/>
          <w:b/>
          <w:sz w:val="30"/>
          <w:szCs w:val="20"/>
          <w:lang w:val="ru-RU" w:eastAsia="ru-RU"/>
        </w:rPr>
      </w:pPr>
      <w:r w:rsidRPr="00663B0A">
        <w:rPr>
          <w:rFonts w:ascii="Times New Roman" w:hAnsi="Times New Roman"/>
          <w:b/>
          <w:sz w:val="30"/>
          <w:szCs w:val="20"/>
          <w:lang w:val="ru-RU" w:eastAsia="ru-RU"/>
        </w:rPr>
        <w:t>Виконавчий комітет</w:t>
      </w:r>
    </w:p>
    <w:p w:rsidR="00197328" w:rsidRPr="00663B0A" w:rsidRDefault="00197328" w:rsidP="00663B0A">
      <w:pPr>
        <w:spacing w:after="0" w:line="240" w:lineRule="auto"/>
        <w:jc w:val="center"/>
        <w:rPr>
          <w:rFonts w:ascii="Times New Roman" w:hAnsi="Times New Roman"/>
          <w:b/>
          <w:sz w:val="28"/>
          <w:szCs w:val="20"/>
          <w:lang w:val="ru-RU" w:eastAsia="ru-RU"/>
        </w:rPr>
      </w:pPr>
      <w:r w:rsidRPr="00663B0A">
        <w:rPr>
          <w:rFonts w:ascii="Times New Roman" w:hAnsi="Times New Roman"/>
          <w:b/>
          <w:sz w:val="28"/>
          <w:szCs w:val="20"/>
          <w:lang w:val="ru-RU" w:eastAsia="ru-RU"/>
        </w:rPr>
        <w:tab/>
      </w:r>
      <w:r w:rsidRPr="00663B0A">
        <w:rPr>
          <w:rFonts w:ascii="Times New Roman" w:hAnsi="Times New Roman"/>
          <w:b/>
          <w:sz w:val="28"/>
          <w:szCs w:val="20"/>
          <w:lang w:val="ru-RU" w:eastAsia="ru-RU"/>
        </w:rPr>
        <w:tab/>
      </w:r>
      <w:r w:rsidRPr="00663B0A">
        <w:rPr>
          <w:rFonts w:ascii="Times New Roman" w:hAnsi="Times New Roman"/>
          <w:b/>
          <w:sz w:val="28"/>
          <w:szCs w:val="20"/>
          <w:lang w:val="ru-RU" w:eastAsia="ru-RU"/>
        </w:rPr>
        <w:tab/>
      </w:r>
      <w:r w:rsidRPr="00663B0A">
        <w:rPr>
          <w:rFonts w:ascii="Times New Roman" w:hAnsi="Times New Roman"/>
          <w:b/>
          <w:sz w:val="28"/>
          <w:szCs w:val="20"/>
          <w:lang w:val="ru-RU" w:eastAsia="ru-RU"/>
        </w:rPr>
        <w:tab/>
      </w:r>
    </w:p>
    <w:p w:rsidR="00197328" w:rsidRPr="00663B0A" w:rsidRDefault="00197328" w:rsidP="00663B0A">
      <w:pPr>
        <w:spacing w:after="0" w:line="240" w:lineRule="auto"/>
        <w:jc w:val="center"/>
        <w:rPr>
          <w:rFonts w:ascii="Times New Roman" w:hAnsi="Times New Roman"/>
          <w:b/>
          <w:sz w:val="28"/>
          <w:szCs w:val="20"/>
          <w:lang w:val="ru-RU" w:eastAsia="ru-RU"/>
        </w:rPr>
      </w:pPr>
      <w:r w:rsidRPr="00663B0A">
        <w:rPr>
          <w:rFonts w:ascii="Times New Roman" w:hAnsi="Times New Roman"/>
          <w:b/>
          <w:sz w:val="28"/>
          <w:szCs w:val="20"/>
          <w:lang w:val="ru-RU" w:eastAsia="ru-RU"/>
        </w:rPr>
        <w:t>П е р е л і к</w:t>
      </w: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val="ru-RU" w:eastAsia="ru-RU"/>
        </w:rPr>
        <w:t xml:space="preserve">рішень включених в протокол № </w:t>
      </w:r>
      <w:r w:rsidRPr="00663B0A">
        <w:rPr>
          <w:rFonts w:ascii="Times New Roman" w:hAnsi="Times New Roman"/>
          <w:b/>
          <w:sz w:val="28"/>
          <w:szCs w:val="20"/>
          <w:lang w:eastAsia="ru-RU"/>
        </w:rPr>
        <w:t>1</w:t>
      </w:r>
    </w:p>
    <w:p w:rsidR="00197328" w:rsidRPr="00663B0A" w:rsidRDefault="00197328" w:rsidP="00663B0A">
      <w:pPr>
        <w:spacing w:after="0" w:line="240" w:lineRule="auto"/>
        <w:jc w:val="center"/>
        <w:rPr>
          <w:rFonts w:ascii="Times New Roman" w:hAnsi="Times New Roman"/>
          <w:b/>
          <w:sz w:val="28"/>
          <w:szCs w:val="20"/>
          <w:lang w:val="ru-RU" w:eastAsia="ru-RU"/>
        </w:rPr>
      </w:pPr>
      <w:r w:rsidRPr="00663B0A">
        <w:rPr>
          <w:rFonts w:ascii="Times New Roman" w:hAnsi="Times New Roman"/>
          <w:b/>
          <w:sz w:val="28"/>
          <w:szCs w:val="20"/>
          <w:lang w:val="ru-RU" w:eastAsia="ru-RU"/>
        </w:rPr>
        <w:t xml:space="preserve">від  </w:t>
      </w:r>
      <w:r w:rsidRPr="00663B0A">
        <w:rPr>
          <w:rFonts w:ascii="Times New Roman" w:hAnsi="Times New Roman"/>
          <w:b/>
          <w:sz w:val="28"/>
          <w:szCs w:val="20"/>
          <w:lang w:eastAsia="ru-RU"/>
        </w:rPr>
        <w:t>28.01.</w:t>
      </w:r>
      <w:r w:rsidRPr="00663B0A">
        <w:rPr>
          <w:rFonts w:ascii="Times New Roman" w:hAnsi="Times New Roman"/>
          <w:b/>
          <w:sz w:val="28"/>
          <w:szCs w:val="20"/>
          <w:lang w:val="ru-RU" w:eastAsia="ru-RU"/>
        </w:rPr>
        <w:t>20</w:t>
      </w:r>
      <w:r w:rsidRPr="00663B0A">
        <w:rPr>
          <w:rFonts w:ascii="Times New Roman" w:hAnsi="Times New Roman"/>
          <w:b/>
          <w:sz w:val="28"/>
          <w:szCs w:val="20"/>
          <w:lang w:eastAsia="ru-RU"/>
        </w:rPr>
        <w:t>20</w:t>
      </w:r>
      <w:r w:rsidRPr="00663B0A">
        <w:rPr>
          <w:rFonts w:ascii="Times New Roman" w:hAnsi="Times New Roman"/>
          <w:b/>
          <w:sz w:val="28"/>
          <w:szCs w:val="20"/>
          <w:lang w:val="ru-RU" w:eastAsia="ru-RU"/>
        </w:rPr>
        <w:t xml:space="preserve"> року</w:t>
      </w:r>
    </w:p>
    <w:p w:rsidR="00197328" w:rsidRPr="00663B0A" w:rsidRDefault="00197328" w:rsidP="00663B0A">
      <w:pPr>
        <w:spacing w:after="0" w:line="240" w:lineRule="auto"/>
        <w:jc w:val="center"/>
        <w:rPr>
          <w:rFonts w:ascii="Times New Roman" w:hAnsi="Times New Roman"/>
          <w:b/>
          <w:sz w:val="28"/>
          <w:szCs w:val="20"/>
          <w:lang w:val="ru-RU" w:eastAsia="ru-RU"/>
        </w:rPr>
      </w:pPr>
    </w:p>
    <w:tbl>
      <w:tblPr>
        <w:tblW w:w="0" w:type="auto"/>
        <w:tblInd w:w="-34" w:type="dxa"/>
        <w:tblLayout w:type="fixed"/>
        <w:tblLook w:val="0000"/>
      </w:tblPr>
      <w:tblGrid>
        <w:gridCol w:w="568"/>
        <w:gridCol w:w="6095"/>
        <w:gridCol w:w="992"/>
        <w:gridCol w:w="1843"/>
      </w:tblGrid>
      <w:tr w:rsidR="00197328" w:rsidRPr="00CF4881" w:rsidTr="00704935">
        <w:tc>
          <w:tcPr>
            <w:tcW w:w="568" w:type="dxa"/>
            <w:tcBorders>
              <w:top w:val="single" w:sz="4" w:space="0" w:color="auto"/>
              <w:left w:val="single" w:sz="4" w:space="0" w:color="auto"/>
              <w:bottom w:val="single" w:sz="4" w:space="0" w:color="auto"/>
              <w:right w:val="single" w:sz="6" w:space="0" w:color="auto"/>
            </w:tcBorders>
            <w:vAlign w:val="center"/>
          </w:tcPr>
          <w:p w:rsidR="00197328" w:rsidRPr="00663B0A" w:rsidRDefault="00197328" w:rsidP="00663B0A">
            <w:pPr>
              <w:spacing w:after="0" w:line="240" w:lineRule="auto"/>
              <w:rPr>
                <w:rFonts w:ascii="Times New Roman" w:hAnsi="Times New Roman"/>
                <w:sz w:val="28"/>
                <w:szCs w:val="20"/>
                <w:lang w:val="ru-RU" w:eastAsia="ru-RU"/>
              </w:rPr>
            </w:pPr>
            <w:r w:rsidRPr="00663B0A">
              <w:rPr>
                <w:rFonts w:ascii="Times New Roman" w:hAnsi="Times New Roman"/>
                <w:sz w:val="28"/>
                <w:szCs w:val="20"/>
                <w:lang w:val="ru-RU" w:eastAsia="ru-RU"/>
              </w:rPr>
              <w:t>№</w:t>
            </w:r>
          </w:p>
          <w:p w:rsidR="00197328" w:rsidRPr="00663B0A" w:rsidRDefault="00197328" w:rsidP="00663B0A">
            <w:pPr>
              <w:spacing w:after="0" w:line="240" w:lineRule="auto"/>
              <w:rPr>
                <w:rFonts w:ascii="Times New Roman" w:hAnsi="Times New Roman"/>
                <w:sz w:val="28"/>
                <w:szCs w:val="20"/>
                <w:lang w:val="ru-RU" w:eastAsia="ru-RU"/>
              </w:rPr>
            </w:pPr>
            <w:r w:rsidRPr="00663B0A">
              <w:rPr>
                <w:rFonts w:ascii="Times New Roman" w:hAnsi="Times New Roman"/>
                <w:sz w:val="28"/>
                <w:szCs w:val="20"/>
                <w:lang w:val="ru-RU" w:eastAsia="ru-RU"/>
              </w:rPr>
              <w:t>пп</w:t>
            </w:r>
          </w:p>
        </w:tc>
        <w:tc>
          <w:tcPr>
            <w:tcW w:w="6095" w:type="dxa"/>
            <w:tcBorders>
              <w:top w:val="single" w:sz="4" w:space="0" w:color="auto"/>
              <w:left w:val="single" w:sz="6" w:space="0" w:color="auto"/>
              <w:bottom w:val="single" w:sz="4" w:space="0" w:color="auto"/>
              <w:right w:val="single" w:sz="6" w:space="0" w:color="auto"/>
            </w:tcBorders>
            <w:vAlign w:val="center"/>
          </w:tcPr>
          <w:p w:rsidR="00197328" w:rsidRPr="00663B0A" w:rsidRDefault="00197328" w:rsidP="00663B0A">
            <w:pPr>
              <w:spacing w:after="0" w:line="240" w:lineRule="auto"/>
              <w:jc w:val="center"/>
              <w:rPr>
                <w:rFonts w:ascii="Times New Roman" w:hAnsi="Times New Roman"/>
                <w:sz w:val="28"/>
                <w:szCs w:val="20"/>
                <w:lang w:val="ru-RU" w:eastAsia="ru-RU"/>
              </w:rPr>
            </w:pPr>
            <w:r w:rsidRPr="00663B0A">
              <w:rPr>
                <w:rFonts w:ascii="Times New Roman" w:hAnsi="Times New Roman"/>
                <w:sz w:val="28"/>
                <w:szCs w:val="20"/>
                <w:lang w:val="ru-RU" w:eastAsia="ru-RU"/>
              </w:rPr>
              <w:t>Назва рішення</w:t>
            </w:r>
          </w:p>
        </w:tc>
        <w:tc>
          <w:tcPr>
            <w:tcW w:w="992" w:type="dxa"/>
            <w:tcBorders>
              <w:top w:val="single" w:sz="4" w:space="0" w:color="auto"/>
              <w:left w:val="single" w:sz="6" w:space="0" w:color="auto"/>
              <w:bottom w:val="single" w:sz="4" w:space="0" w:color="auto"/>
              <w:right w:val="single" w:sz="6" w:space="0" w:color="auto"/>
            </w:tcBorders>
            <w:vAlign w:val="center"/>
          </w:tcPr>
          <w:p w:rsidR="00197328" w:rsidRPr="00663B0A" w:rsidRDefault="00197328" w:rsidP="00663B0A">
            <w:pPr>
              <w:spacing w:after="0" w:line="240" w:lineRule="auto"/>
              <w:rPr>
                <w:rFonts w:ascii="Times New Roman" w:hAnsi="Times New Roman"/>
                <w:sz w:val="28"/>
                <w:szCs w:val="20"/>
                <w:lang w:val="ru-RU" w:eastAsia="ru-RU"/>
              </w:rPr>
            </w:pPr>
            <w:r w:rsidRPr="00663B0A">
              <w:rPr>
                <w:rFonts w:ascii="Times New Roman" w:hAnsi="Times New Roman"/>
                <w:sz w:val="28"/>
                <w:szCs w:val="20"/>
                <w:lang w:val="ru-RU" w:eastAsia="ru-RU"/>
              </w:rPr>
              <w:t>№ рі-шення</w:t>
            </w:r>
          </w:p>
        </w:tc>
        <w:tc>
          <w:tcPr>
            <w:tcW w:w="1843" w:type="dxa"/>
            <w:tcBorders>
              <w:top w:val="single" w:sz="4" w:space="0" w:color="auto"/>
              <w:left w:val="single" w:sz="6" w:space="0" w:color="auto"/>
              <w:bottom w:val="single" w:sz="4" w:space="0" w:color="auto"/>
              <w:right w:val="single" w:sz="4" w:space="0" w:color="auto"/>
            </w:tcBorders>
            <w:vAlign w:val="center"/>
          </w:tcPr>
          <w:p w:rsidR="00197328" w:rsidRPr="00663B0A" w:rsidRDefault="00197328" w:rsidP="00663B0A">
            <w:pPr>
              <w:spacing w:after="0" w:line="240" w:lineRule="auto"/>
              <w:jc w:val="center"/>
              <w:rPr>
                <w:rFonts w:ascii="Times New Roman" w:hAnsi="Times New Roman"/>
                <w:sz w:val="28"/>
                <w:szCs w:val="20"/>
                <w:lang w:val="ru-RU" w:eastAsia="ru-RU"/>
              </w:rPr>
            </w:pPr>
            <w:r w:rsidRPr="00663B0A">
              <w:rPr>
                <w:rFonts w:ascii="Times New Roman" w:hAnsi="Times New Roman"/>
                <w:sz w:val="28"/>
                <w:szCs w:val="20"/>
                <w:lang w:val="ru-RU" w:eastAsia="ru-RU"/>
              </w:rPr>
              <w:t>Дата</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Про </w:t>
            </w:r>
            <w:r w:rsidRPr="00663B0A">
              <w:rPr>
                <w:rFonts w:ascii="Times New Roman" w:hAnsi="Times New Roman"/>
                <w:sz w:val="28"/>
                <w:szCs w:val="28"/>
                <w:lang w:val="ru-RU" w:eastAsia="ru-RU"/>
              </w:rPr>
              <w:t>виконання міського бюджету за 2019 рік</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2.</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sz w:val="28"/>
                <w:szCs w:val="26"/>
                <w:lang w:eastAsia="ru-RU"/>
              </w:rPr>
              <w:t>надання допомоги на оперативне лікування</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2</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3.</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sz w:val="28"/>
                <w:szCs w:val="28"/>
                <w:lang w:val="ru-RU" w:eastAsia="ru-RU"/>
              </w:rPr>
              <w:t>направлення в суд подання про призначення піклувальника</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3</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4.</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sz w:val="28"/>
                <w:szCs w:val="28"/>
                <w:lang w:val="ru-RU" w:eastAsia="ru-RU"/>
              </w:rPr>
              <w:t>представлення до присвоєння почесного звання «Заслужений працівник культури України» Михайла Могильняка</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4</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5.</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bCs/>
                <w:sz w:val="28"/>
                <w:szCs w:val="20"/>
                <w:lang w:val="ru-RU" w:eastAsia="ru-RU"/>
              </w:rPr>
              <w:t xml:space="preserve">основні заходи цивільного захисту Коломийської об’єднаної територіальної громади </w:t>
            </w:r>
            <w:r w:rsidRPr="00663B0A">
              <w:rPr>
                <w:rFonts w:ascii="Times New Roman" w:hAnsi="Times New Roman"/>
                <w:sz w:val="28"/>
                <w:szCs w:val="20"/>
                <w:lang w:val="ru-RU" w:eastAsia="ru-RU"/>
              </w:rPr>
              <w:t>на 2020 рік</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5</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6.</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sz w:val="28"/>
                <w:szCs w:val="20"/>
                <w:lang w:eastAsia="ru-RU"/>
              </w:rPr>
              <w:t>затвердження нового складу ради з питань безпечної життєдіяльності населення та Положення про неї у новій редакції</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6</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7.</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 затвердження нового складу спостережної комісії при виконавчому комітеті Коломийської міської ради та Положення про неї</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7</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8.</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Про </w:t>
            </w:r>
            <w:r w:rsidRPr="00663B0A">
              <w:rPr>
                <w:rFonts w:ascii="Times New Roman" w:hAnsi="Times New Roman"/>
                <w:bCs/>
                <w:color w:val="000000"/>
                <w:sz w:val="28"/>
                <w:szCs w:val="28"/>
                <w:lang w:val="ru-RU" w:eastAsia="ru-RU"/>
              </w:rPr>
              <w:t>затвердження пооб’єктного розподілу внесків до статутних капіталів суб’єктів господарювання на 2020 рік</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8</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9.</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eastAsia="ru-RU"/>
              </w:rPr>
              <w:t>встановлення тарифу на виробництво та постачання теплової енергії ТОВ «Концерн «Біопаливо»</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9</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10.</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eastAsia="ru-RU"/>
              </w:rPr>
              <w:t>встановлення тарифу на теплову енергію Т</w:t>
            </w:r>
            <w:r w:rsidRPr="00663B0A">
              <w:rPr>
                <w:rFonts w:ascii="Times New Roman" w:hAnsi="Times New Roman"/>
                <w:color w:val="000000"/>
                <w:sz w:val="28"/>
                <w:szCs w:val="28"/>
                <w:lang w:eastAsia="ru-RU"/>
              </w:rPr>
              <w:t>зОВ «Західтеплоком»</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10</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11.</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Про</w:t>
            </w:r>
            <w:r w:rsidRPr="00663B0A">
              <w:rPr>
                <w:rFonts w:ascii="Times New Roman" w:hAnsi="Times New Roman"/>
                <w:b/>
                <w:sz w:val="28"/>
                <w:szCs w:val="28"/>
                <w:lang w:eastAsia="ru-RU"/>
              </w:rPr>
              <w:t xml:space="preserve"> </w:t>
            </w:r>
            <w:r w:rsidRPr="00663B0A">
              <w:rPr>
                <w:rFonts w:ascii="Times New Roman" w:hAnsi="Times New Roman"/>
                <w:sz w:val="28"/>
                <w:szCs w:val="28"/>
                <w:lang w:eastAsia="ru-RU"/>
              </w:rPr>
              <w:t>затвердження протоколу Івано-Франківської квартирно-експлуатаційної частини району про надання службового житла та видачу ордеру на житло</w:t>
            </w:r>
            <w:r w:rsidRPr="00663B0A">
              <w:rPr>
                <w:rFonts w:ascii="Times New Roman" w:hAnsi="Times New Roman"/>
                <w:sz w:val="28"/>
                <w:szCs w:val="20"/>
                <w:lang w:val="ru-RU" w:eastAsia="ru-RU"/>
              </w:rPr>
              <w:t xml:space="preserve"> </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11</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12.</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Про </w:t>
            </w:r>
            <w:r w:rsidRPr="00663B0A">
              <w:rPr>
                <w:rFonts w:ascii="Times New Roman" w:hAnsi="Times New Roman"/>
                <w:sz w:val="28"/>
                <w:szCs w:val="28"/>
                <w:lang w:eastAsia="ru-RU"/>
              </w:rPr>
              <w:t>надання дозволу на встановлення меморіальної дошки</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12</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val="ru-RU" w:eastAsia="ru-RU"/>
              </w:rPr>
              <w:br w:type="page"/>
            </w:r>
            <w:r w:rsidRPr="00663B0A">
              <w:rPr>
                <w:rFonts w:ascii="Times New Roman" w:hAnsi="Times New Roman"/>
                <w:sz w:val="28"/>
                <w:szCs w:val="20"/>
                <w:lang w:eastAsia="ru-RU"/>
              </w:rPr>
              <w:t>13.</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val="ru-RU" w:eastAsia="ru-RU"/>
              </w:rPr>
              <w:t>передачу на баланс матеріальних цінностей</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13</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bl>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val="ru-RU" w:eastAsia="ru-RU"/>
        </w:rPr>
        <w:br w:type="page"/>
      </w:r>
      <w:r w:rsidRPr="00663B0A">
        <w:rPr>
          <w:rFonts w:ascii="Times New Roman" w:hAnsi="Times New Roman"/>
          <w:sz w:val="28"/>
          <w:szCs w:val="20"/>
          <w:lang w:eastAsia="ru-RU"/>
        </w:rPr>
        <w:t>2</w:t>
      </w:r>
    </w:p>
    <w:tbl>
      <w:tblPr>
        <w:tblW w:w="0" w:type="auto"/>
        <w:tblInd w:w="-34" w:type="dxa"/>
        <w:tblLayout w:type="fixed"/>
        <w:tblLook w:val="0000"/>
      </w:tblPr>
      <w:tblGrid>
        <w:gridCol w:w="568"/>
        <w:gridCol w:w="6095"/>
        <w:gridCol w:w="992"/>
        <w:gridCol w:w="1843"/>
      </w:tblGrid>
      <w:tr w:rsidR="00197328" w:rsidRPr="00CF4881" w:rsidTr="00704935">
        <w:tc>
          <w:tcPr>
            <w:tcW w:w="568"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val="ru-RU" w:eastAsia="ru-RU"/>
              </w:rPr>
              <w:br w:type="page"/>
            </w:r>
            <w:r w:rsidRPr="00663B0A">
              <w:rPr>
                <w:rFonts w:ascii="Times New Roman" w:hAnsi="Times New Roman"/>
                <w:sz w:val="28"/>
                <w:szCs w:val="20"/>
                <w:lang w:eastAsia="ru-RU"/>
              </w:rPr>
              <w:t>14.</w:t>
            </w:r>
          </w:p>
        </w:tc>
        <w:tc>
          <w:tcPr>
            <w:tcW w:w="6095" w:type="dxa"/>
            <w:tcBorders>
              <w:left w:val="nil"/>
            </w:tcBorders>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eastAsia="ru-RU"/>
              </w:rPr>
              <w:t>встановлення тарифу на виробництво та постачання теплової енергії ТОВ «Європейська енергетична компанія»</w:t>
            </w:r>
          </w:p>
        </w:tc>
        <w:tc>
          <w:tcPr>
            <w:tcW w:w="992" w:type="dxa"/>
          </w:tcPr>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sz w:val="28"/>
                <w:szCs w:val="20"/>
                <w:lang w:eastAsia="ru-RU"/>
              </w:rPr>
              <w:t>14</w:t>
            </w:r>
          </w:p>
        </w:tc>
        <w:tc>
          <w:tcPr>
            <w:tcW w:w="1843" w:type="dxa"/>
          </w:tcPr>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28.01.2020</w:t>
            </w:r>
          </w:p>
        </w:tc>
      </w:tr>
    </w:tbl>
    <w:p w:rsidR="00197328" w:rsidRPr="00663B0A" w:rsidRDefault="00197328" w:rsidP="00663B0A">
      <w:pPr>
        <w:spacing w:after="0" w:line="240" w:lineRule="auto"/>
        <w:jc w:val="center"/>
        <w:rPr>
          <w:rFonts w:ascii="Times New Roman" w:hAnsi="Times New Roman"/>
          <w:sz w:val="14"/>
          <w:szCs w:val="20"/>
          <w:lang w:eastAsia="ru-RU"/>
        </w:rPr>
      </w:pPr>
      <w:r w:rsidRPr="00663B0A">
        <w:rPr>
          <w:rFonts w:ascii="Times New Roman" w:hAnsi="Times New Roman"/>
          <w:sz w:val="28"/>
          <w:szCs w:val="20"/>
          <w:lang w:val="ru-RU" w:eastAsia="ru-RU"/>
        </w:rPr>
        <w:br w:type="page"/>
      </w:r>
      <w:r w:rsidRPr="00CF4881">
        <w:rPr>
          <w:rFonts w:ascii="Times New Roman" w:hAnsi="Times New Roman"/>
          <w:noProof/>
          <w:sz w:val="20"/>
          <w:szCs w:val="20"/>
          <w:lang w:val="en-US"/>
        </w:rPr>
        <w:pict>
          <v:shape id="Рисунок 1" o:spid="_x0000_i1026" type="#_x0000_t75" style="width:35.25pt;height:46.5pt;visibility:visible">
            <v:imagedata r:id="rId4" o:title=""/>
          </v:shape>
        </w:pict>
      </w:r>
    </w:p>
    <w:p w:rsidR="00197328" w:rsidRPr="00663B0A" w:rsidRDefault="00197328" w:rsidP="00663B0A">
      <w:pPr>
        <w:spacing w:after="0" w:line="240" w:lineRule="auto"/>
        <w:jc w:val="center"/>
        <w:rPr>
          <w:rFonts w:ascii="Times New Roman" w:hAnsi="Times New Roman"/>
          <w:b/>
          <w:sz w:val="30"/>
          <w:szCs w:val="20"/>
          <w:lang w:eastAsia="ru-RU"/>
        </w:rPr>
      </w:pPr>
      <w:r w:rsidRPr="00663B0A">
        <w:rPr>
          <w:rFonts w:ascii="Times New Roman" w:hAnsi="Times New Roman"/>
          <w:b/>
          <w:sz w:val="30"/>
          <w:szCs w:val="20"/>
          <w:lang w:eastAsia="ru-RU"/>
        </w:rPr>
        <w:t>КОЛОМИЙСЬКА МІСЬКА РАДА</w:t>
      </w:r>
    </w:p>
    <w:p w:rsidR="00197328" w:rsidRPr="00663B0A" w:rsidRDefault="00197328" w:rsidP="00663B0A">
      <w:pPr>
        <w:spacing w:after="0" w:line="240" w:lineRule="auto"/>
        <w:jc w:val="center"/>
        <w:rPr>
          <w:rFonts w:ascii="Times New Roman" w:hAnsi="Times New Roman"/>
          <w:sz w:val="28"/>
          <w:szCs w:val="20"/>
          <w:lang w:eastAsia="ru-RU"/>
        </w:rPr>
      </w:pPr>
      <w:r w:rsidRPr="00663B0A">
        <w:rPr>
          <w:rFonts w:ascii="Times New Roman" w:hAnsi="Times New Roman"/>
          <w:b/>
          <w:sz w:val="30"/>
          <w:szCs w:val="20"/>
          <w:lang w:val="ru-RU" w:eastAsia="ru-RU"/>
        </w:rPr>
        <w:t>Виконавчий комітет</w:t>
      </w:r>
    </w:p>
    <w:p w:rsidR="00197328" w:rsidRPr="00663B0A" w:rsidRDefault="00197328" w:rsidP="00663B0A">
      <w:pPr>
        <w:spacing w:after="0" w:line="240" w:lineRule="auto"/>
        <w:jc w:val="center"/>
        <w:rPr>
          <w:rFonts w:ascii="Times New Roman" w:hAnsi="Times New Roman"/>
          <w:b/>
          <w:sz w:val="28"/>
          <w:szCs w:val="20"/>
          <w:lang w:eastAsia="ru-RU"/>
        </w:rPr>
      </w:pP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val="ru-RU" w:eastAsia="ru-RU"/>
        </w:rPr>
        <w:t xml:space="preserve">Протокол  </w:t>
      </w:r>
      <w:r w:rsidRPr="00663B0A">
        <w:rPr>
          <w:rFonts w:ascii="Times New Roman" w:hAnsi="Times New Roman"/>
          <w:b/>
          <w:sz w:val="28"/>
          <w:szCs w:val="20"/>
          <w:lang w:eastAsia="ru-RU"/>
        </w:rPr>
        <w:t xml:space="preserve"> </w:t>
      </w:r>
    </w:p>
    <w:p w:rsidR="00197328" w:rsidRPr="00663B0A" w:rsidRDefault="00197328" w:rsidP="00663B0A">
      <w:pPr>
        <w:spacing w:after="0" w:line="240" w:lineRule="auto"/>
        <w:jc w:val="center"/>
        <w:rPr>
          <w:rFonts w:ascii="Times New Roman" w:hAnsi="Times New Roman"/>
          <w:b/>
          <w:sz w:val="28"/>
          <w:szCs w:val="20"/>
          <w:lang w:val="ru-RU" w:eastAsia="ru-RU"/>
        </w:rPr>
      </w:pPr>
      <w:r w:rsidRPr="00663B0A">
        <w:rPr>
          <w:rFonts w:ascii="Times New Roman" w:hAnsi="Times New Roman"/>
          <w:b/>
          <w:sz w:val="28"/>
          <w:szCs w:val="20"/>
          <w:lang w:val="ru-RU" w:eastAsia="ru-RU"/>
        </w:rPr>
        <w:t xml:space="preserve">засідання виконавчого комітету  </w:t>
      </w:r>
    </w:p>
    <w:p w:rsidR="00197328" w:rsidRPr="00663B0A" w:rsidRDefault="00197328" w:rsidP="00663B0A">
      <w:pPr>
        <w:spacing w:after="0" w:line="240" w:lineRule="auto"/>
        <w:rPr>
          <w:rFonts w:ascii="Times New Roman" w:hAnsi="Times New Roman"/>
          <w:b/>
          <w:sz w:val="28"/>
          <w:szCs w:val="20"/>
          <w:lang w:eastAsia="ru-RU"/>
        </w:rPr>
      </w:pPr>
      <w:r w:rsidRPr="00663B0A">
        <w:rPr>
          <w:rFonts w:ascii="Times New Roman" w:hAnsi="Times New Roman"/>
          <w:b/>
          <w:sz w:val="28"/>
          <w:szCs w:val="20"/>
          <w:lang w:eastAsia="ru-RU"/>
        </w:rPr>
        <w:t>№ 1 від 28.01.2020 р.</w:t>
      </w:r>
    </w:p>
    <w:p w:rsidR="00197328" w:rsidRPr="00663B0A" w:rsidRDefault="00197328" w:rsidP="00663B0A">
      <w:pPr>
        <w:spacing w:after="0" w:line="240" w:lineRule="auto"/>
        <w:rPr>
          <w:rFonts w:ascii="Times New Roman" w:hAnsi="Times New Roman"/>
          <w:b/>
          <w:sz w:val="28"/>
          <w:szCs w:val="20"/>
          <w:lang w:eastAsia="ru-RU"/>
        </w:rPr>
      </w:pPr>
      <w:r w:rsidRPr="00663B0A">
        <w:rPr>
          <w:rFonts w:ascii="Times New Roman" w:hAnsi="Times New Roman"/>
          <w:b/>
          <w:sz w:val="28"/>
          <w:szCs w:val="20"/>
          <w:lang w:eastAsia="ru-RU"/>
        </w:rPr>
        <w:t>м. Коломия</w:t>
      </w:r>
    </w:p>
    <w:p w:rsidR="00197328" w:rsidRPr="00663B0A" w:rsidRDefault="00197328" w:rsidP="00663B0A">
      <w:pPr>
        <w:spacing w:after="0" w:line="240" w:lineRule="auto"/>
        <w:rPr>
          <w:rFonts w:ascii="Times New Roman" w:hAnsi="Times New Roman"/>
          <w:b/>
          <w:sz w:val="28"/>
          <w:szCs w:val="20"/>
          <w:lang w:eastAsia="ru-RU"/>
        </w:rPr>
      </w:pPr>
      <w:r w:rsidRPr="00663B0A">
        <w:rPr>
          <w:rFonts w:ascii="Times New Roman" w:hAnsi="Times New Roman"/>
          <w:b/>
          <w:sz w:val="28"/>
          <w:szCs w:val="20"/>
          <w:lang w:eastAsia="ru-RU"/>
        </w:rPr>
        <w:t xml:space="preserve">зала засідань </w:t>
      </w:r>
    </w:p>
    <w:p w:rsidR="00197328" w:rsidRPr="00663B0A" w:rsidRDefault="00197328" w:rsidP="00663B0A">
      <w:pPr>
        <w:spacing w:after="0" w:line="240" w:lineRule="auto"/>
        <w:ind w:left="5040" w:firstLine="720"/>
        <w:rPr>
          <w:rFonts w:ascii="Times New Roman" w:hAnsi="Times New Roman"/>
          <w:sz w:val="28"/>
          <w:szCs w:val="20"/>
          <w:lang w:val="ru-RU" w:eastAsia="ru-RU"/>
        </w:rPr>
      </w:pPr>
      <w:r w:rsidRPr="00663B0A">
        <w:rPr>
          <w:rFonts w:ascii="Times New Roman" w:hAnsi="Times New Roman"/>
          <w:sz w:val="28"/>
          <w:szCs w:val="20"/>
          <w:lang w:val="ru-RU" w:eastAsia="ru-RU"/>
        </w:rPr>
        <w:t>Розпочато о 14.00 год.</w:t>
      </w:r>
    </w:p>
    <w:p w:rsidR="00197328" w:rsidRPr="00663B0A" w:rsidRDefault="00197328" w:rsidP="00663B0A">
      <w:pPr>
        <w:spacing w:after="0" w:line="240" w:lineRule="auto"/>
        <w:ind w:left="5040" w:firstLine="720"/>
        <w:rPr>
          <w:rFonts w:ascii="Times New Roman" w:hAnsi="Times New Roman"/>
          <w:sz w:val="28"/>
          <w:szCs w:val="20"/>
          <w:lang w:val="ru-RU" w:eastAsia="ru-RU"/>
        </w:rPr>
      </w:pPr>
      <w:r w:rsidRPr="00663B0A">
        <w:rPr>
          <w:rFonts w:ascii="Times New Roman" w:hAnsi="Times New Roman"/>
          <w:sz w:val="28"/>
          <w:szCs w:val="20"/>
          <w:lang w:val="ru-RU" w:eastAsia="ru-RU"/>
        </w:rPr>
        <w:t>Закінчено о 1</w:t>
      </w:r>
      <w:r w:rsidRPr="00663B0A">
        <w:rPr>
          <w:rFonts w:ascii="Times New Roman" w:hAnsi="Times New Roman"/>
          <w:sz w:val="28"/>
          <w:szCs w:val="20"/>
          <w:lang w:eastAsia="ru-RU"/>
        </w:rPr>
        <w:t>4</w:t>
      </w:r>
      <w:r w:rsidRPr="00663B0A">
        <w:rPr>
          <w:rFonts w:ascii="Times New Roman" w:hAnsi="Times New Roman"/>
          <w:sz w:val="28"/>
          <w:szCs w:val="20"/>
          <w:lang w:val="ru-RU" w:eastAsia="ru-RU"/>
        </w:rPr>
        <w:t>.</w:t>
      </w:r>
      <w:r w:rsidRPr="00663B0A">
        <w:rPr>
          <w:rFonts w:ascii="Times New Roman" w:hAnsi="Times New Roman"/>
          <w:sz w:val="28"/>
          <w:szCs w:val="20"/>
          <w:lang w:eastAsia="ru-RU"/>
        </w:rPr>
        <w:t>3</w:t>
      </w:r>
      <w:r w:rsidRPr="00663B0A">
        <w:rPr>
          <w:rFonts w:ascii="Times New Roman" w:hAnsi="Times New Roman"/>
          <w:sz w:val="28"/>
          <w:szCs w:val="20"/>
          <w:lang w:val="ru-RU" w:eastAsia="ru-RU"/>
        </w:rPr>
        <w:t>0</w:t>
      </w:r>
      <w:r w:rsidRPr="00663B0A">
        <w:rPr>
          <w:rFonts w:ascii="Times New Roman" w:hAnsi="Times New Roman"/>
          <w:sz w:val="28"/>
          <w:szCs w:val="20"/>
          <w:lang w:eastAsia="ru-RU"/>
        </w:rPr>
        <w:t xml:space="preserve"> </w:t>
      </w:r>
      <w:r w:rsidRPr="00663B0A">
        <w:rPr>
          <w:rFonts w:ascii="Times New Roman" w:hAnsi="Times New Roman"/>
          <w:sz w:val="28"/>
          <w:szCs w:val="20"/>
          <w:lang w:val="ru-RU" w:eastAsia="ru-RU"/>
        </w:rPr>
        <w:t>год.</w:t>
      </w:r>
    </w:p>
    <w:p w:rsidR="00197328" w:rsidRPr="00663B0A" w:rsidRDefault="00197328" w:rsidP="00663B0A">
      <w:pPr>
        <w:spacing w:after="0" w:line="240" w:lineRule="auto"/>
        <w:rPr>
          <w:rFonts w:ascii="Times New Roman" w:hAnsi="Times New Roman"/>
          <w:b/>
          <w:sz w:val="28"/>
          <w:szCs w:val="20"/>
          <w:lang w:val="ru-RU" w:eastAsia="ru-RU"/>
        </w:rPr>
      </w:pP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val="ru-RU" w:eastAsia="ru-RU"/>
        </w:rPr>
        <w:t>Брали участь у засіданні члени виконкому:</w:t>
      </w:r>
    </w:p>
    <w:p w:rsidR="00197328" w:rsidRPr="00663B0A" w:rsidRDefault="00197328" w:rsidP="00663B0A">
      <w:pPr>
        <w:spacing w:after="0" w:line="240" w:lineRule="auto"/>
        <w:jc w:val="center"/>
        <w:rPr>
          <w:rFonts w:ascii="Times New Roman" w:hAnsi="Times New Roman"/>
          <w:b/>
          <w:sz w:val="28"/>
          <w:szCs w:val="20"/>
          <w:lang w:eastAsia="ru-RU"/>
        </w:rPr>
      </w:pPr>
    </w:p>
    <w:tbl>
      <w:tblPr>
        <w:tblW w:w="0" w:type="auto"/>
        <w:tblLayout w:type="fixed"/>
        <w:tblLook w:val="0000"/>
      </w:tblPr>
      <w:tblGrid>
        <w:gridCol w:w="9809"/>
      </w:tblGrid>
      <w:tr w:rsidR="00197328" w:rsidRPr="00CF4881" w:rsidTr="00704935">
        <w:tc>
          <w:tcPr>
            <w:tcW w:w="9809"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     Слюзар І.Б., Андріїшин В.С., Білейчук Л.Ю., Бойцан В.В., Горецький І.Б., Григорук В.Р., Григорчук В.Д., Дячук О.Д., Козлан Р.М., Колесник І.В., Кухтар Т.М., Кушнірук М.Ф., Муцак І.М., Мочернюк В.В., Осадчук О.І., Остяк Р.А., Риндич В.С., Тодорів Й.П., Трачук І.І., Федорук Б.М. </w:t>
            </w:r>
          </w:p>
        </w:tc>
      </w:tr>
    </w:tbl>
    <w:p w:rsidR="00197328" w:rsidRPr="00663B0A" w:rsidRDefault="00197328" w:rsidP="00663B0A">
      <w:pPr>
        <w:spacing w:after="0" w:line="240" w:lineRule="auto"/>
        <w:jc w:val="center"/>
        <w:rPr>
          <w:rFonts w:ascii="Times New Roman" w:hAnsi="Times New Roman"/>
          <w:b/>
          <w:sz w:val="28"/>
          <w:szCs w:val="20"/>
          <w:lang w:eastAsia="ru-RU"/>
        </w:rPr>
      </w:pP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eastAsia="ru-RU"/>
        </w:rPr>
        <w:t>Відсутні члени виконкому:</w:t>
      </w:r>
    </w:p>
    <w:p w:rsidR="00197328" w:rsidRPr="00663B0A" w:rsidRDefault="00197328" w:rsidP="00663B0A">
      <w:pPr>
        <w:spacing w:after="0" w:line="240" w:lineRule="auto"/>
        <w:jc w:val="center"/>
        <w:rPr>
          <w:rFonts w:ascii="Times New Roman" w:hAnsi="Times New Roman"/>
          <w:b/>
          <w:sz w:val="28"/>
          <w:szCs w:val="20"/>
          <w:lang w:eastAsia="ru-RU"/>
        </w:rPr>
      </w:pPr>
    </w:p>
    <w:tbl>
      <w:tblPr>
        <w:tblW w:w="0" w:type="auto"/>
        <w:tblLayout w:type="fixed"/>
        <w:tblLook w:val="0000"/>
      </w:tblPr>
      <w:tblGrid>
        <w:gridCol w:w="9809"/>
      </w:tblGrid>
      <w:tr w:rsidR="00197328" w:rsidRPr="00CF4881" w:rsidTr="00704935">
        <w:tc>
          <w:tcPr>
            <w:tcW w:w="9809"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     Базюк О.М., Бортейчук Р.Ю., Глушков Л.О., Козар А.І., Кузьмин А.І., Романюк О.І.</w:t>
            </w:r>
          </w:p>
        </w:tc>
      </w:tr>
    </w:tbl>
    <w:p w:rsidR="00197328" w:rsidRPr="00663B0A" w:rsidRDefault="00197328" w:rsidP="00663B0A">
      <w:pPr>
        <w:spacing w:after="0" w:line="240" w:lineRule="auto"/>
        <w:rPr>
          <w:rFonts w:ascii="Times New Roman" w:hAnsi="Times New Roman"/>
          <w:b/>
          <w:sz w:val="28"/>
          <w:szCs w:val="20"/>
          <w:lang w:eastAsia="ru-RU"/>
        </w:rPr>
      </w:pP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eastAsia="ru-RU"/>
        </w:rPr>
        <w:t>Присутні керівники структурних підрозділів міської ради</w:t>
      </w:r>
    </w:p>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Головуючий: І. Слюзар, міський голова</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ab/>
        <w:t>До складу виконавчого комітету міської ради входить 26 осіб. Станом на 14.05 год. зареєструвалося 20 осіб. Таким чином засідання виконкому є правомочним.</w:t>
      </w: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ab/>
        <w:t>Є пропозиція засідання виконкому вважати відкритим.</w:t>
      </w:r>
    </w:p>
    <w:p w:rsidR="00197328" w:rsidRPr="00663B0A" w:rsidRDefault="00197328" w:rsidP="00663B0A">
      <w:pPr>
        <w:spacing w:after="0" w:line="240" w:lineRule="auto"/>
        <w:rPr>
          <w:rFonts w:ascii="Times New Roman" w:hAnsi="Times New Roman"/>
          <w:sz w:val="28"/>
          <w:szCs w:val="20"/>
          <w:lang w:eastAsia="ru-RU"/>
        </w:rPr>
      </w:pP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Головуючий: І. Слюзар, міський голова</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ab/>
        <w:t>Порядок денний та матеріали членам виконкому роздано. Хто за прийняття порядку денного за основу?</w:t>
      </w: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ГОЛОСУВАЛИ: за – 20</w:t>
      </w:r>
    </w:p>
    <w:p w:rsidR="00197328" w:rsidRPr="00663B0A" w:rsidRDefault="00197328" w:rsidP="00663B0A">
      <w:pPr>
        <w:spacing w:after="0" w:line="240" w:lineRule="auto"/>
        <w:ind w:left="720" w:firstLine="720"/>
        <w:rPr>
          <w:rFonts w:ascii="Times New Roman" w:hAnsi="Times New Roman"/>
          <w:sz w:val="28"/>
          <w:szCs w:val="20"/>
          <w:lang w:eastAsia="ru-RU"/>
        </w:rPr>
      </w:pPr>
      <w:r w:rsidRPr="00663B0A">
        <w:rPr>
          <w:rFonts w:ascii="Times New Roman" w:hAnsi="Times New Roman"/>
          <w:sz w:val="28"/>
          <w:szCs w:val="20"/>
          <w:lang w:eastAsia="ru-RU"/>
        </w:rPr>
        <w:t xml:space="preserve">         проти – 0</w:t>
      </w:r>
    </w:p>
    <w:p w:rsidR="00197328" w:rsidRPr="00663B0A" w:rsidRDefault="00197328" w:rsidP="00663B0A">
      <w:pPr>
        <w:spacing w:after="0" w:line="240" w:lineRule="auto"/>
        <w:ind w:firstLine="720"/>
        <w:rPr>
          <w:rFonts w:ascii="Times New Roman" w:hAnsi="Times New Roman"/>
          <w:sz w:val="28"/>
          <w:szCs w:val="20"/>
          <w:lang w:eastAsia="ru-RU"/>
        </w:rPr>
      </w:pPr>
      <w:r w:rsidRPr="00663B0A">
        <w:rPr>
          <w:rFonts w:ascii="Times New Roman" w:hAnsi="Times New Roman"/>
          <w:sz w:val="28"/>
          <w:szCs w:val="20"/>
          <w:lang w:eastAsia="ru-RU"/>
        </w:rPr>
        <w:t xml:space="preserve">                   утримались – 0</w:t>
      </w:r>
    </w:p>
    <w:p w:rsidR="00197328" w:rsidRPr="00663B0A" w:rsidRDefault="00197328" w:rsidP="00663B0A">
      <w:pPr>
        <w:spacing w:after="0" w:line="240" w:lineRule="auto"/>
        <w:ind w:firstLine="720"/>
        <w:rPr>
          <w:rFonts w:ascii="Times New Roman" w:hAnsi="Times New Roman"/>
          <w:sz w:val="28"/>
          <w:szCs w:val="20"/>
          <w:lang w:eastAsia="ru-RU"/>
        </w:rPr>
      </w:pPr>
      <w:r w:rsidRPr="00663B0A">
        <w:rPr>
          <w:rFonts w:ascii="Times New Roman" w:hAnsi="Times New Roman"/>
          <w:sz w:val="28"/>
          <w:szCs w:val="20"/>
          <w:lang w:eastAsia="ru-RU"/>
        </w:rPr>
        <w:tab/>
        <w:t xml:space="preserve">         не голосували - 0</w:t>
      </w: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ВИРІШИЛИ: прийняти порядок денний за основу.</w:t>
      </w:r>
    </w:p>
    <w:p w:rsidR="00197328" w:rsidRPr="00663B0A" w:rsidRDefault="00197328" w:rsidP="00663B0A">
      <w:pPr>
        <w:spacing w:after="0" w:line="240" w:lineRule="auto"/>
        <w:jc w:val="center"/>
        <w:rPr>
          <w:rFonts w:ascii="Times New Roman" w:hAnsi="Times New Roman"/>
          <w:b/>
          <w:sz w:val="28"/>
          <w:szCs w:val="20"/>
          <w:lang w:eastAsia="ru-RU"/>
        </w:rPr>
      </w:pP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Головуючий: І. Слюзар, міський голова</w:t>
      </w:r>
    </w:p>
    <w:p w:rsidR="00197328" w:rsidRPr="00663B0A" w:rsidRDefault="00197328" w:rsidP="00663B0A">
      <w:pPr>
        <w:spacing w:after="0" w:line="240" w:lineRule="auto"/>
        <w:ind w:firstLine="720"/>
        <w:jc w:val="both"/>
        <w:rPr>
          <w:rFonts w:ascii="Times New Roman" w:hAnsi="Times New Roman"/>
          <w:sz w:val="28"/>
          <w:szCs w:val="20"/>
          <w:lang w:eastAsia="ru-RU"/>
        </w:rPr>
      </w:pPr>
    </w:p>
    <w:p w:rsidR="00197328" w:rsidRDefault="00197328" w:rsidP="00AD707E">
      <w:pPr>
        <w:spacing w:after="0" w:line="240" w:lineRule="auto"/>
        <w:jc w:val="center"/>
        <w:rPr>
          <w:rFonts w:ascii="Times New Roman" w:hAnsi="Times New Roman"/>
          <w:sz w:val="28"/>
          <w:szCs w:val="20"/>
          <w:lang w:eastAsia="ru-RU"/>
        </w:rPr>
      </w:pPr>
      <w:r>
        <w:rPr>
          <w:rFonts w:ascii="Times New Roman" w:hAnsi="Times New Roman"/>
          <w:sz w:val="28"/>
          <w:szCs w:val="20"/>
          <w:lang w:eastAsia="ru-RU"/>
        </w:rPr>
        <w:t>2</w:t>
      </w:r>
    </w:p>
    <w:p w:rsidR="00197328" w:rsidRPr="00663B0A" w:rsidRDefault="00197328" w:rsidP="00663B0A">
      <w:pPr>
        <w:spacing w:after="0" w:line="240" w:lineRule="auto"/>
        <w:jc w:val="both"/>
        <w:rPr>
          <w:rFonts w:ascii="Times New Roman" w:hAnsi="Times New Roman"/>
          <w:sz w:val="28"/>
          <w:szCs w:val="28"/>
          <w:lang w:eastAsia="ru-RU"/>
        </w:rPr>
      </w:pPr>
      <w:r w:rsidRPr="00663B0A">
        <w:rPr>
          <w:rFonts w:ascii="Times New Roman" w:hAnsi="Times New Roman"/>
          <w:sz w:val="28"/>
          <w:szCs w:val="20"/>
          <w:lang w:eastAsia="ru-RU"/>
        </w:rPr>
        <w:t>Чи будуть інші доповнення до порядку денного?</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jc w:val="both"/>
        <w:rPr>
          <w:rFonts w:ascii="Times New Roman" w:hAnsi="Times New Roman"/>
          <w:sz w:val="28"/>
          <w:szCs w:val="28"/>
          <w:lang w:eastAsia="ru-RU"/>
        </w:rPr>
      </w:pPr>
      <w:r w:rsidRPr="00663B0A">
        <w:rPr>
          <w:rFonts w:ascii="Times New Roman" w:hAnsi="Times New Roman"/>
          <w:sz w:val="28"/>
          <w:szCs w:val="28"/>
          <w:lang w:eastAsia="ru-RU"/>
        </w:rPr>
        <w:t>А. Колісник, начальник відділу архітектури та містобудування міської ради, запропонував внести питання:</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«Про </w:t>
      </w:r>
      <w:r w:rsidRPr="00663B0A">
        <w:rPr>
          <w:rFonts w:ascii="Times New Roman" w:hAnsi="Times New Roman"/>
          <w:sz w:val="28"/>
          <w:szCs w:val="28"/>
          <w:lang w:eastAsia="ru-RU"/>
        </w:rPr>
        <w:t>надання дозволу на встановлення меморіальної дошки»</w:t>
      </w:r>
    </w:p>
    <w:p w:rsidR="00197328" w:rsidRPr="00663B0A" w:rsidRDefault="00197328" w:rsidP="00663B0A">
      <w:pPr>
        <w:spacing w:after="0" w:line="240" w:lineRule="auto"/>
        <w:ind w:firstLine="720"/>
        <w:jc w:val="both"/>
        <w:rPr>
          <w:rFonts w:ascii="Times New Roman" w:hAnsi="Times New Roman"/>
          <w:sz w:val="28"/>
          <w:szCs w:val="28"/>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8"/>
          <w:lang w:eastAsia="ru-RU"/>
        </w:rPr>
        <w:t>Т. Кухтар, керуючий справами виконкому міської ради, запропонував внести питання:</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w:t>
      </w: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val="ru-RU" w:eastAsia="ru-RU"/>
        </w:rPr>
        <w:t>передачу на баланс матеріальних цінностей</w:t>
      </w:r>
      <w:r w:rsidRPr="00663B0A">
        <w:rPr>
          <w:rFonts w:ascii="Times New Roman" w:hAnsi="Times New Roman"/>
          <w:bCs/>
          <w:color w:val="000000"/>
          <w:sz w:val="28"/>
          <w:szCs w:val="28"/>
          <w:lang w:eastAsia="ru-RU"/>
        </w:rPr>
        <w:t>»</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8"/>
          <w:lang w:eastAsia="ru-RU"/>
        </w:rPr>
        <w:t>В. Наливайко, начальник управління комунального господарства міської ради запропонував внести питання:</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w:t>
      </w:r>
      <w:r w:rsidRPr="00663B0A">
        <w:rPr>
          <w:rFonts w:ascii="Times New Roman" w:hAnsi="Times New Roman"/>
          <w:sz w:val="28"/>
          <w:szCs w:val="20"/>
          <w:lang w:val="ru-RU" w:eastAsia="ru-RU"/>
        </w:rPr>
        <w:t xml:space="preserve">Про </w:t>
      </w:r>
      <w:r w:rsidRPr="00663B0A">
        <w:rPr>
          <w:rFonts w:ascii="Times New Roman" w:hAnsi="Times New Roman"/>
          <w:bCs/>
          <w:color w:val="000000"/>
          <w:sz w:val="28"/>
          <w:szCs w:val="28"/>
          <w:lang w:eastAsia="ru-RU"/>
        </w:rPr>
        <w:t>встановлення тарифу на виробництво та постачання теплової енергії ТОВ «Європейська енергетична компанія»</w:t>
      </w:r>
    </w:p>
    <w:p w:rsidR="00197328" w:rsidRPr="00663B0A" w:rsidRDefault="00197328" w:rsidP="00663B0A">
      <w:pPr>
        <w:spacing w:after="0" w:line="240" w:lineRule="auto"/>
        <w:ind w:firstLine="720"/>
        <w:jc w:val="both"/>
        <w:rPr>
          <w:rFonts w:ascii="Times New Roman" w:hAnsi="Times New Roman"/>
          <w:sz w:val="28"/>
          <w:szCs w:val="20"/>
          <w:lang w:eastAsia="ru-RU"/>
        </w:rPr>
      </w:pPr>
    </w:p>
    <w:p w:rsidR="00197328" w:rsidRPr="00663B0A" w:rsidRDefault="00197328" w:rsidP="00663B0A">
      <w:pPr>
        <w:spacing w:after="0" w:line="240" w:lineRule="auto"/>
        <w:ind w:firstLine="720"/>
        <w:jc w:val="both"/>
        <w:rPr>
          <w:rFonts w:ascii="Times New Roman" w:hAnsi="Times New Roman"/>
          <w:sz w:val="28"/>
          <w:szCs w:val="20"/>
          <w:lang w:eastAsia="ru-RU"/>
        </w:rPr>
      </w:pPr>
      <w:r w:rsidRPr="00663B0A">
        <w:rPr>
          <w:rFonts w:ascii="Times New Roman" w:hAnsi="Times New Roman"/>
          <w:sz w:val="28"/>
          <w:szCs w:val="20"/>
          <w:lang w:eastAsia="ru-RU"/>
        </w:rPr>
        <w:t>Хто за прийняття порядку денного в цілому?</w:t>
      </w:r>
    </w:p>
    <w:p w:rsidR="00197328" w:rsidRPr="00663B0A" w:rsidRDefault="00197328" w:rsidP="00663B0A">
      <w:pPr>
        <w:spacing w:after="0" w:line="240" w:lineRule="auto"/>
        <w:rPr>
          <w:rFonts w:ascii="Times New Roman" w:hAnsi="Times New Roman"/>
          <w:sz w:val="28"/>
          <w:szCs w:val="20"/>
          <w:lang w:eastAsia="ru-RU"/>
        </w:rPr>
      </w:pP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ГОЛОСУВАЛИ: за – 20</w:t>
      </w:r>
    </w:p>
    <w:p w:rsidR="00197328" w:rsidRPr="00663B0A" w:rsidRDefault="00197328" w:rsidP="00663B0A">
      <w:pPr>
        <w:spacing w:after="0" w:line="240" w:lineRule="auto"/>
        <w:ind w:left="720" w:firstLine="720"/>
        <w:rPr>
          <w:rFonts w:ascii="Times New Roman" w:hAnsi="Times New Roman"/>
          <w:sz w:val="28"/>
          <w:szCs w:val="20"/>
          <w:lang w:eastAsia="ru-RU"/>
        </w:rPr>
      </w:pPr>
      <w:r w:rsidRPr="00663B0A">
        <w:rPr>
          <w:rFonts w:ascii="Times New Roman" w:hAnsi="Times New Roman"/>
          <w:sz w:val="28"/>
          <w:szCs w:val="20"/>
          <w:lang w:eastAsia="ru-RU"/>
        </w:rPr>
        <w:t xml:space="preserve">         проти – 0</w:t>
      </w:r>
    </w:p>
    <w:p w:rsidR="00197328" w:rsidRPr="00663B0A" w:rsidRDefault="00197328" w:rsidP="00663B0A">
      <w:pPr>
        <w:spacing w:after="0" w:line="240" w:lineRule="auto"/>
        <w:ind w:left="720" w:firstLine="720"/>
        <w:rPr>
          <w:rFonts w:ascii="Times New Roman" w:hAnsi="Times New Roman"/>
          <w:sz w:val="28"/>
          <w:szCs w:val="20"/>
          <w:lang w:eastAsia="ru-RU"/>
        </w:rPr>
      </w:pPr>
      <w:r w:rsidRPr="00663B0A">
        <w:rPr>
          <w:rFonts w:ascii="Times New Roman" w:hAnsi="Times New Roman"/>
          <w:sz w:val="28"/>
          <w:szCs w:val="20"/>
          <w:lang w:eastAsia="ru-RU"/>
        </w:rPr>
        <w:t xml:space="preserve">         утримались – 0</w:t>
      </w:r>
    </w:p>
    <w:p w:rsidR="00197328" w:rsidRPr="00663B0A" w:rsidRDefault="00197328" w:rsidP="00663B0A">
      <w:pPr>
        <w:spacing w:after="0" w:line="240" w:lineRule="auto"/>
        <w:ind w:left="720" w:firstLine="720"/>
        <w:rPr>
          <w:rFonts w:ascii="Times New Roman" w:hAnsi="Times New Roman"/>
          <w:sz w:val="28"/>
          <w:szCs w:val="20"/>
          <w:lang w:eastAsia="ru-RU"/>
        </w:rPr>
      </w:pPr>
      <w:r w:rsidRPr="00663B0A">
        <w:rPr>
          <w:rFonts w:ascii="Times New Roman" w:hAnsi="Times New Roman"/>
          <w:sz w:val="28"/>
          <w:szCs w:val="20"/>
          <w:lang w:eastAsia="ru-RU"/>
        </w:rPr>
        <w:tab/>
        <w:t>не голосували - 0</w:t>
      </w: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ВИРІШИЛИ: прийняти порядок денний в цілому.</w:t>
      </w:r>
    </w:p>
    <w:p w:rsidR="00197328" w:rsidRPr="00663B0A" w:rsidRDefault="00197328" w:rsidP="00663B0A">
      <w:pPr>
        <w:spacing w:after="0" w:line="240" w:lineRule="auto"/>
        <w:jc w:val="center"/>
        <w:rPr>
          <w:rFonts w:ascii="Times New Roman" w:hAnsi="Times New Roman"/>
          <w:b/>
          <w:sz w:val="28"/>
          <w:szCs w:val="20"/>
          <w:lang w:eastAsia="ru-RU"/>
        </w:rPr>
      </w:pPr>
    </w:p>
    <w:p w:rsidR="00197328" w:rsidRPr="00663B0A" w:rsidRDefault="00197328" w:rsidP="00663B0A">
      <w:pPr>
        <w:spacing w:after="0" w:line="240" w:lineRule="auto"/>
        <w:jc w:val="center"/>
        <w:rPr>
          <w:rFonts w:ascii="Times New Roman" w:hAnsi="Times New Roman"/>
          <w:b/>
          <w:sz w:val="28"/>
          <w:szCs w:val="20"/>
          <w:lang w:eastAsia="ru-RU"/>
        </w:rPr>
      </w:pPr>
      <w:r w:rsidRPr="00663B0A">
        <w:rPr>
          <w:rFonts w:ascii="Times New Roman" w:hAnsi="Times New Roman"/>
          <w:b/>
          <w:sz w:val="28"/>
          <w:szCs w:val="20"/>
          <w:lang w:val="ru-RU" w:eastAsia="ru-RU"/>
        </w:rPr>
        <w:t>Порядок денний:</w:t>
      </w:r>
    </w:p>
    <w:p w:rsidR="00197328" w:rsidRPr="00663B0A" w:rsidRDefault="00197328" w:rsidP="00663B0A">
      <w:pPr>
        <w:spacing w:after="0" w:line="240" w:lineRule="auto"/>
        <w:ind w:firstLine="720"/>
        <w:jc w:val="both"/>
        <w:rPr>
          <w:rFonts w:ascii="Times New Roman" w:hAnsi="Times New Roman"/>
          <w:sz w:val="28"/>
          <w:szCs w:val="20"/>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0"/>
          <w:lang w:eastAsia="ru-RU"/>
        </w:rPr>
        <w:t>1.</w:t>
      </w:r>
      <w:r w:rsidRPr="00663B0A">
        <w:rPr>
          <w:rFonts w:ascii="Times New Roman" w:hAnsi="Times New Roman"/>
          <w:sz w:val="28"/>
          <w:szCs w:val="28"/>
          <w:lang w:val="ru-RU" w:eastAsia="ru-RU"/>
        </w:rPr>
        <w:t xml:space="preserve"> Про</w:t>
      </w:r>
      <w:r w:rsidRPr="00663B0A">
        <w:rPr>
          <w:rFonts w:ascii="Times New Roman" w:hAnsi="Times New Roman"/>
          <w:sz w:val="28"/>
          <w:szCs w:val="28"/>
          <w:lang w:eastAsia="ru-RU"/>
        </w:rPr>
        <w:t xml:space="preserve"> виконання міського бюджету за 2019 рік.</w:t>
      </w:r>
    </w:p>
    <w:p w:rsidR="00197328" w:rsidRPr="00663B0A" w:rsidRDefault="00197328" w:rsidP="00663B0A">
      <w:pPr>
        <w:spacing w:after="0" w:line="240" w:lineRule="auto"/>
        <w:ind w:left="2124" w:firstLine="708"/>
        <w:jc w:val="both"/>
        <w:rPr>
          <w:rFonts w:ascii="Times New Roman" w:hAnsi="Times New Roman"/>
          <w:sz w:val="28"/>
          <w:szCs w:val="28"/>
          <w:lang w:eastAsia="ru-RU"/>
        </w:rPr>
      </w:pPr>
      <w:r w:rsidRPr="00663B0A">
        <w:rPr>
          <w:rFonts w:ascii="Times New Roman" w:hAnsi="Times New Roman"/>
          <w:sz w:val="28"/>
          <w:szCs w:val="28"/>
          <w:lang w:eastAsia="ru-RU"/>
        </w:rPr>
        <w:t xml:space="preserve">Доповідав: Бакай Г.Д.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val="ru-RU" w:eastAsia="ru-RU"/>
        </w:rPr>
        <w:t>2. Про</w:t>
      </w:r>
      <w:r w:rsidRPr="00663B0A">
        <w:rPr>
          <w:rFonts w:ascii="Times New Roman" w:hAnsi="Times New Roman"/>
          <w:sz w:val="28"/>
          <w:szCs w:val="28"/>
          <w:lang w:eastAsia="ru-RU"/>
        </w:rPr>
        <w:t xml:space="preserve"> надання допомоги на оперативне лікування.</w:t>
      </w:r>
    </w:p>
    <w:p w:rsidR="00197328" w:rsidRPr="00663B0A" w:rsidRDefault="00197328" w:rsidP="00663B0A">
      <w:pPr>
        <w:spacing w:after="0" w:line="240" w:lineRule="auto"/>
        <w:ind w:left="2124" w:firstLine="708"/>
        <w:rPr>
          <w:rFonts w:ascii="Times New Roman" w:hAnsi="Times New Roman"/>
          <w:sz w:val="28"/>
          <w:szCs w:val="28"/>
          <w:lang w:eastAsia="ru-RU"/>
        </w:rPr>
      </w:pPr>
      <w:r w:rsidRPr="00663B0A">
        <w:rPr>
          <w:rFonts w:ascii="Times New Roman" w:hAnsi="Times New Roman"/>
          <w:sz w:val="28"/>
          <w:szCs w:val="28"/>
          <w:lang w:eastAsia="ru-RU"/>
        </w:rPr>
        <w:t>Доповідав</w:t>
      </w:r>
      <w:r w:rsidRPr="00663B0A">
        <w:rPr>
          <w:rFonts w:ascii="Times New Roman" w:hAnsi="Times New Roman"/>
          <w:sz w:val="28"/>
          <w:szCs w:val="28"/>
          <w:lang w:val="ru-RU" w:eastAsia="ru-RU"/>
        </w:rPr>
        <w:t>:</w:t>
      </w:r>
      <w:r w:rsidRPr="00663B0A">
        <w:rPr>
          <w:rFonts w:ascii="Times New Roman" w:hAnsi="Times New Roman"/>
          <w:sz w:val="28"/>
          <w:szCs w:val="28"/>
          <w:lang w:eastAsia="ru-RU"/>
        </w:rPr>
        <w:t xml:space="preserve"> Яремчук Л.В.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val="ru-RU" w:eastAsia="ru-RU"/>
        </w:rPr>
        <w:t xml:space="preserve">3. Про </w:t>
      </w:r>
      <w:r w:rsidRPr="00663B0A">
        <w:rPr>
          <w:rFonts w:ascii="Times New Roman" w:hAnsi="Times New Roman"/>
          <w:sz w:val="28"/>
          <w:szCs w:val="28"/>
          <w:lang w:eastAsia="ru-RU"/>
        </w:rPr>
        <w:t xml:space="preserve">направлення в суд подання про призначення піклувальника. </w:t>
      </w:r>
    </w:p>
    <w:p w:rsidR="00197328" w:rsidRPr="00663B0A" w:rsidRDefault="00197328" w:rsidP="00663B0A">
      <w:pPr>
        <w:spacing w:after="0" w:line="240" w:lineRule="auto"/>
        <w:ind w:left="2124" w:firstLine="708"/>
        <w:rPr>
          <w:rFonts w:ascii="Times New Roman" w:hAnsi="Times New Roman"/>
          <w:sz w:val="28"/>
          <w:szCs w:val="28"/>
          <w:lang w:eastAsia="ru-RU"/>
        </w:rPr>
      </w:pPr>
      <w:r w:rsidRPr="00663B0A">
        <w:rPr>
          <w:rFonts w:ascii="Times New Roman" w:hAnsi="Times New Roman"/>
          <w:sz w:val="28"/>
          <w:szCs w:val="28"/>
          <w:lang w:eastAsia="ru-RU"/>
        </w:rPr>
        <w:t xml:space="preserve">Доповідав: Яремчук Л.В.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4. Про представлення до присвоєння почесного звання «Заслужений працівник культури України» Михайла Могильняка.</w:t>
      </w:r>
    </w:p>
    <w:p w:rsidR="00197328" w:rsidRPr="00663B0A" w:rsidRDefault="00197328" w:rsidP="00663B0A">
      <w:pPr>
        <w:spacing w:after="0" w:line="240" w:lineRule="auto"/>
        <w:ind w:left="2124" w:firstLine="708"/>
        <w:rPr>
          <w:rFonts w:ascii="Times New Roman" w:hAnsi="Times New Roman"/>
          <w:sz w:val="28"/>
          <w:szCs w:val="28"/>
          <w:lang w:eastAsia="ru-RU"/>
        </w:rPr>
      </w:pPr>
      <w:r w:rsidRPr="00663B0A">
        <w:rPr>
          <w:rFonts w:ascii="Times New Roman" w:hAnsi="Times New Roman"/>
          <w:sz w:val="28"/>
          <w:szCs w:val="28"/>
          <w:lang w:eastAsia="ru-RU"/>
        </w:rPr>
        <w:t xml:space="preserve">Доповідав: Мандрусяк У.І.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5. Про основні заходи цивільного захисту Коломийської об’єднаної територіальної громади на 2020 рік.</w:t>
      </w:r>
    </w:p>
    <w:p w:rsidR="00197328" w:rsidRPr="00663B0A" w:rsidRDefault="00197328" w:rsidP="00663B0A">
      <w:pPr>
        <w:spacing w:after="0" w:line="240" w:lineRule="auto"/>
        <w:ind w:left="2124" w:firstLine="708"/>
        <w:jc w:val="both"/>
        <w:rPr>
          <w:rFonts w:ascii="Times New Roman" w:hAnsi="Times New Roman"/>
          <w:sz w:val="28"/>
          <w:szCs w:val="28"/>
          <w:lang w:eastAsia="ru-RU"/>
        </w:rPr>
      </w:pPr>
      <w:r w:rsidRPr="00663B0A">
        <w:rPr>
          <w:rFonts w:ascii="Times New Roman" w:hAnsi="Times New Roman"/>
          <w:sz w:val="28"/>
          <w:szCs w:val="28"/>
          <w:lang w:eastAsia="ru-RU"/>
        </w:rPr>
        <w:t xml:space="preserve">Доповідав: Кротюк О.С.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6. Про затвердження нового складу ради з питань безпечної життєдіяльності населення та Положення про неї у новій редакції.</w:t>
      </w:r>
    </w:p>
    <w:p w:rsidR="00197328" w:rsidRDefault="00197328" w:rsidP="00AD707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197328" w:rsidRDefault="00197328" w:rsidP="00663B0A">
      <w:pPr>
        <w:spacing w:after="0" w:line="240" w:lineRule="auto"/>
        <w:ind w:left="2124" w:firstLine="708"/>
        <w:jc w:val="both"/>
        <w:rPr>
          <w:rFonts w:ascii="Times New Roman" w:hAnsi="Times New Roman"/>
          <w:sz w:val="28"/>
          <w:szCs w:val="28"/>
          <w:lang w:eastAsia="ru-RU"/>
        </w:rPr>
      </w:pPr>
    </w:p>
    <w:p w:rsidR="00197328" w:rsidRPr="00663B0A" w:rsidRDefault="00197328" w:rsidP="00663B0A">
      <w:pPr>
        <w:spacing w:after="0" w:line="240" w:lineRule="auto"/>
        <w:ind w:left="2124" w:firstLine="708"/>
        <w:jc w:val="both"/>
        <w:rPr>
          <w:rFonts w:ascii="Times New Roman" w:hAnsi="Times New Roman"/>
          <w:sz w:val="28"/>
          <w:szCs w:val="28"/>
          <w:lang w:eastAsia="ru-RU"/>
        </w:rPr>
      </w:pPr>
      <w:r w:rsidRPr="00663B0A">
        <w:rPr>
          <w:rFonts w:ascii="Times New Roman" w:hAnsi="Times New Roman"/>
          <w:sz w:val="28"/>
          <w:szCs w:val="28"/>
          <w:lang w:eastAsia="ru-RU"/>
        </w:rPr>
        <w:t>Доповідав:</w:t>
      </w:r>
      <w:r w:rsidRPr="00663B0A">
        <w:rPr>
          <w:rFonts w:ascii="Times New Roman" w:hAnsi="Times New Roman"/>
          <w:b/>
          <w:sz w:val="28"/>
          <w:szCs w:val="28"/>
          <w:lang w:eastAsia="ru-RU"/>
        </w:rPr>
        <w:t xml:space="preserve"> </w:t>
      </w:r>
      <w:r w:rsidRPr="00663B0A">
        <w:rPr>
          <w:rFonts w:ascii="Times New Roman" w:hAnsi="Times New Roman"/>
          <w:sz w:val="28"/>
          <w:szCs w:val="28"/>
          <w:lang w:eastAsia="ru-RU"/>
        </w:rPr>
        <w:t xml:space="preserve">Кротюк О.С.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7. Про затвердження нового складу спостережної комісії при виконавчому комітеті Коломийської міської ради та Положення про неї.</w:t>
      </w:r>
    </w:p>
    <w:p w:rsidR="00197328" w:rsidRPr="00663B0A" w:rsidRDefault="00197328" w:rsidP="00663B0A">
      <w:pPr>
        <w:spacing w:after="0" w:line="240" w:lineRule="auto"/>
        <w:ind w:left="2124" w:firstLine="708"/>
        <w:jc w:val="both"/>
        <w:rPr>
          <w:rFonts w:ascii="Times New Roman" w:hAnsi="Times New Roman"/>
          <w:sz w:val="28"/>
          <w:szCs w:val="28"/>
          <w:lang w:eastAsia="ru-RU"/>
        </w:rPr>
      </w:pPr>
      <w:r w:rsidRPr="00663B0A">
        <w:rPr>
          <w:rFonts w:ascii="Times New Roman" w:hAnsi="Times New Roman"/>
          <w:sz w:val="28"/>
          <w:szCs w:val="28"/>
          <w:lang w:eastAsia="ru-RU"/>
        </w:rPr>
        <w:t xml:space="preserve">Доповідав: Кротюк О.С.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8. Про затвердження пооб’єктного розподілу внесків до статутних капіталів суб’єктів господарювання на 2020 рік.</w:t>
      </w:r>
    </w:p>
    <w:p w:rsidR="00197328" w:rsidRPr="00663B0A" w:rsidRDefault="00197328" w:rsidP="00663B0A">
      <w:pPr>
        <w:spacing w:after="0" w:line="240" w:lineRule="auto"/>
        <w:ind w:left="2832"/>
        <w:rPr>
          <w:rFonts w:ascii="Times New Roman" w:hAnsi="Times New Roman"/>
          <w:sz w:val="28"/>
          <w:szCs w:val="28"/>
          <w:lang w:eastAsia="ru-RU"/>
        </w:rPr>
      </w:pPr>
      <w:r w:rsidRPr="00663B0A">
        <w:rPr>
          <w:rFonts w:ascii="Times New Roman" w:hAnsi="Times New Roman"/>
          <w:sz w:val="28"/>
          <w:szCs w:val="28"/>
          <w:lang w:eastAsia="ru-RU"/>
        </w:rPr>
        <w:t>Доповідав: Наливайко В.Я.</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9. Про встановлення тарифу на виробництво та постачання теплової енергії ТОВ «Концерн «Біопаливо».</w:t>
      </w:r>
    </w:p>
    <w:p w:rsidR="00197328" w:rsidRPr="00663B0A" w:rsidRDefault="00197328" w:rsidP="00663B0A">
      <w:pPr>
        <w:spacing w:after="0" w:line="240" w:lineRule="auto"/>
        <w:ind w:left="2160" w:firstLine="720"/>
        <w:rPr>
          <w:rFonts w:ascii="Times New Roman" w:hAnsi="Times New Roman"/>
          <w:sz w:val="28"/>
          <w:szCs w:val="28"/>
          <w:lang w:eastAsia="ru-RU"/>
        </w:rPr>
      </w:pPr>
      <w:r w:rsidRPr="00663B0A">
        <w:rPr>
          <w:rFonts w:ascii="Times New Roman" w:hAnsi="Times New Roman"/>
          <w:sz w:val="28"/>
          <w:szCs w:val="28"/>
          <w:lang w:eastAsia="ru-RU"/>
        </w:rPr>
        <w:t>Доповідав</w:t>
      </w:r>
      <w:r w:rsidRPr="00663B0A">
        <w:rPr>
          <w:rFonts w:ascii="Times New Roman" w:hAnsi="Times New Roman"/>
          <w:sz w:val="28"/>
          <w:szCs w:val="28"/>
          <w:lang w:val="ru-RU" w:eastAsia="ru-RU"/>
        </w:rPr>
        <w:t>:</w:t>
      </w:r>
      <w:r w:rsidRPr="00663B0A">
        <w:rPr>
          <w:rFonts w:ascii="Times New Roman" w:hAnsi="Times New Roman"/>
          <w:b/>
          <w:sz w:val="28"/>
          <w:szCs w:val="28"/>
          <w:lang w:eastAsia="ru-RU"/>
        </w:rPr>
        <w:t xml:space="preserve"> </w:t>
      </w:r>
      <w:r w:rsidRPr="00663B0A">
        <w:rPr>
          <w:rFonts w:ascii="Times New Roman" w:hAnsi="Times New Roman"/>
          <w:sz w:val="28"/>
          <w:szCs w:val="28"/>
          <w:lang w:eastAsia="ru-RU"/>
        </w:rPr>
        <w:t xml:space="preserve">Наливайко В.Я. </w:t>
      </w:r>
    </w:p>
    <w:p w:rsidR="00197328" w:rsidRPr="00663B0A" w:rsidRDefault="00197328" w:rsidP="00663B0A">
      <w:pPr>
        <w:spacing w:after="0" w:line="240" w:lineRule="auto"/>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val="ru-RU" w:eastAsia="ru-RU"/>
        </w:rPr>
        <w:t xml:space="preserve">10. </w:t>
      </w:r>
      <w:r w:rsidRPr="00663B0A">
        <w:rPr>
          <w:rFonts w:ascii="Times New Roman" w:hAnsi="Times New Roman"/>
          <w:sz w:val="28"/>
          <w:szCs w:val="28"/>
          <w:lang w:eastAsia="ru-RU"/>
        </w:rPr>
        <w:t>Про встановлення тарифу на теплову енергію ТзОВ «Західтеплоком».</w:t>
      </w:r>
    </w:p>
    <w:p w:rsidR="00197328" w:rsidRPr="00663B0A" w:rsidRDefault="00197328" w:rsidP="00663B0A">
      <w:pPr>
        <w:spacing w:after="0" w:line="240" w:lineRule="auto"/>
        <w:ind w:left="2160" w:firstLine="720"/>
        <w:jc w:val="both"/>
        <w:rPr>
          <w:rFonts w:ascii="Times New Roman" w:hAnsi="Times New Roman"/>
          <w:sz w:val="28"/>
          <w:szCs w:val="28"/>
          <w:lang w:eastAsia="ru-RU"/>
        </w:rPr>
      </w:pPr>
      <w:r w:rsidRPr="00663B0A">
        <w:rPr>
          <w:rFonts w:ascii="Times New Roman" w:hAnsi="Times New Roman"/>
          <w:sz w:val="28"/>
          <w:szCs w:val="28"/>
          <w:lang w:eastAsia="ru-RU"/>
        </w:rPr>
        <w:t>Доповідав</w:t>
      </w:r>
      <w:r w:rsidRPr="00663B0A">
        <w:rPr>
          <w:rFonts w:ascii="Times New Roman" w:hAnsi="Times New Roman"/>
          <w:sz w:val="28"/>
          <w:szCs w:val="28"/>
          <w:lang w:val="ru-RU" w:eastAsia="ru-RU"/>
        </w:rPr>
        <w:t>:</w:t>
      </w:r>
      <w:r w:rsidRPr="00663B0A">
        <w:rPr>
          <w:rFonts w:ascii="Times New Roman" w:hAnsi="Times New Roman"/>
          <w:sz w:val="28"/>
          <w:szCs w:val="28"/>
          <w:lang w:eastAsia="ru-RU"/>
        </w:rPr>
        <w:t xml:space="preserve"> Наливайко В.Я. </w:t>
      </w:r>
    </w:p>
    <w:p w:rsidR="00197328" w:rsidRPr="00663B0A" w:rsidRDefault="00197328" w:rsidP="00663B0A">
      <w:pPr>
        <w:spacing w:after="0" w:line="240" w:lineRule="auto"/>
        <w:ind w:firstLine="720"/>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11. Про затвердження протоколу Івано-Франківської квартирно-експлуатаційної частини району про надання службового житла та видачу ордеру на житло.</w:t>
      </w:r>
    </w:p>
    <w:p w:rsidR="00197328" w:rsidRPr="00663B0A" w:rsidRDefault="00197328" w:rsidP="00663B0A">
      <w:pPr>
        <w:spacing w:after="0" w:line="240" w:lineRule="auto"/>
        <w:ind w:left="2124" w:firstLine="708"/>
        <w:rPr>
          <w:rFonts w:ascii="Times New Roman" w:hAnsi="Times New Roman"/>
          <w:sz w:val="28"/>
          <w:szCs w:val="28"/>
          <w:lang w:eastAsia="ru-RU"/>
        </w:rPr>
      </w:pPr>
      <w:r w:rsidRPr="00663B0A">
        <w:rPr>
          <w:rFonts w:ascii="Times New Roman" w:hAnsi="Times New Roman"/>
          <w:sz w:val="28"/>
          <w:szCs w:val="28"/>
          <w:lang w:eastAsia="ru-RU"/>
        </w:rPr>
        <w:t xml:space="preserve">Доповідав: Мадерук Р.І. </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12.</w:t>
      </w:r>
      <w:r w:rsidRPr="00663B0A">
        <w:rPr>
          <w:rFonts w:ascii="Times New Roman" w:hAnsi="Times New Roman"/>
          <w:sz w:val="28"/>
          <w:szCs w:val="20"/>
          <w:lang w:eastAsia="ru-RU"/>
        </w:rPr>
        <w:t xml:space="preserve"> Про </w:t>
      </w:r>
      <w:r w:rsidRPr="00663B0A">
        <w:rPr>
          <w:rFonts w:ascii="Times New Roman" w:hAnsi="Times New Roman"/>
          <w:sz w:val="28"/>
          <w:szCs w:val="28"/>
          <w:lang w:eastAsia="ru-RU"/>
        </w:rPr>
        <w:t>надання дозволу на встановлення меморіальної дошки.</w:t>
      </w:r>
    </w:p>
    <w:p w:rsidR="00197328" w:rsidRPr="00663B0A" w:rsidRDefault="00197328" w:rsidP="00663B0A">
      <w:pPr>
        <w:spacing w:after="0" w:line="240" w:lineRule="auto"/>
        <w:ind w:left="2160" w:firstLine="720"/>
        <w:jc w:val="both"/>
        <w:rPr>
          <w:rFonts w:ascii="Times New Roman" w:hAnsi="Times New Roman"/>
          <w:sz w:val="28"/>
          <w:szCs w:val="28"/>
          <w:lang w:eastAsia="ru-RU"/>
        </w:rPr>
      </w:pPr>
      <w:r w:rsidRPr="00663B0A">
        <w:rPr>
          <w:rFonts w:ascii="Times New Roman" w:hAnsi="Times New Roman"/>
          <w:sz w:val="28"/>
          <w:szCs w:val="28"/>
          <w:lang w:eastAsia="ru-RU"/>
        </w:rPr>
        <w:t>Доповідав: Колісник А.Я.</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13.</w:t>
      </w:r>
      <w:r w:rsidRPr="00663B0A">
        <w:rPr>
          <w:rFonts w:ascii="Times New Roman" w:hAnsi="Times New Roman"/>
          <w:sz w:val="28"/>
          <w:szCs w:val="20"/>
          <w:lang w:val="ru-RU" w:eastAsia="ru-RU"/>
        </w:rPr>
        <w:t xml:space="preserve"> Про </w:t>
      </w:r>
      <w:r w:rsidRPr="00663B0A">
        <w:rPr>
          <w:rFonts w:ascii="Times New Roman" w:hAnsi="Times New Roman"/>
          <w:bCs/>
          <w:color w:val="000000"/>
          <w:sz w:val="28"/>
          <w:szCs w:val="28"/>
          <w:lang w:val="ru-RU" w:eastAsia="ru-RU"/>
        </w:rPr>
        <w:t>передачу на баланс матеріальних цінностей</w:t>
      </w:r>
      <w:r w:rsidRPr="00663B0A">
        <w:rPr>
          <w:rFonts w:ascii="Times New Roman" w:hAnsi="Times New Roman"/>
          <w:bCs/>
          <w:color w:val="000000"/>
          <w:sz w:val="28"/>
          <w:szCs w:val="28"/>
          <w:lang w:eastAsia="ru-RU"/>
        </w:rPr>
        <w:t>.</w:t>
      </w:r>
    </w:p>
    <w:p w:rsidR="00197328" w:rsidRPr="00663B0A" w:rsidRDefault="00197328" w:rsidP="00663B0A">
      <w:pPr>
        <w:spacing w:after="0" w:line="240" w:lineRule="auto"/>
        <w:ind w:left="2160" w:firstLine="720"/>
        <w:jc w:val="both"/>
        <w:rPr>
          <w:rFonts w:ascii="Times New Roman" w:hAnsi="Times New Roman"/>
          <w:sz w:val="28"/>
          <w:szCs w:val="28"/>
          <w:lang w:eastAsia="ru-RU"/>
        </w:rPr>
      </w:pPr>
      <w:r w:rsidRPr="00663B0A">
        <w:rPr>
          <w:rFonts w:ascii="Times New Roman" w:hAnsi="Times New Roman"/>
          <w:sz w:val="28"/>
          <w:szCs w:val="28"/>
          <w:lang w:eastAsia="ru-RU"/>
        </w:rPr>
        <w:t>Доповідав: Кухтар Т.М.</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14.</w:t>
      </w:r>
      <w:r w:rsidRPr="00663B0A">
        <w:rPr>
          <w:rFonts w:ascii="Times New Roman" w:hAnsi="Times New Roman"/>
          <w:sz w:val="28"/>
          <w:szCs w:val="20"/>
          <w:lang w:val="ru-RU" w:eastAsia="ru-RU"/>
        </w:rPr>
        <w:t xml:space="preserve"> Про </w:t>
      </w:r>
      <w:r w:rsidRPr="00663B0A">
        <w:rPr>
          <w:rFonts w:ascii="Times New Roman" w:hAnsi="Times New Roman"/>
          <w:bCs/>
          <w:color w:val="000000"/>
          <w:sz w:val="28"/>
          <w:szCs w:val="28"/>
          <w:lang w:eastAsia="ru-RU"/>
        </w:rPr>
        <w:t>встановлення тарифу на виробництво та постачання теплової енергії ТОВ «Європейська енергетична компанія».</w:t>
      </w:r>
    </w:p>
    <w:p w:rsidR="00197328" w:rsidRPr="00663B0A" w:rsidRDefault="00197328" w:rsidP="00663B0A">
      <w:pPr>
        <w:spacing w:after="0" w:line="240" w:lineRule="auto"/>
        <w:ind w:left="2160" w:firstLine="720"/>
        <w:jc w:val="both"/>
        <w:rPr>
          <w:rFonts w:ascii="Times New Roman" w:hAnsi="Times New Roman"/>
          <w:sz w:val="28"/>
          <w:szCs w:val="28"/>
          <w:lang w:eastAsia="ru-RU"/>
        </w:rPr>
      </w:pPr>
      <w:r w:rsidRPr="00663B0A">
        <w:rPr>
          <w:rFonts w:ascii="Times New Roman" w:hAnsi="Times New Roman"/>
          <w:sz w:val="28"/>
          <w:szCs w:val="28"/>
          <w:lang w:eastAsia="ru-RU"/>
        </w:rPr>
        <w:t>Доповідав: Наливайко В.Я.</w:t>
      </w:r>
    </w:p>
    <w:p w:rsidR="00197328" w:rsidRPr="00663B0A" w:rsidRDefault="00197328" w:rsidP="00663B0A">
      <w:pPr>
        <w:spacing w:after="0" w:line="240" w:lineRule="auto"/>
        <w:jc w:val="both"/>
        <w:rPr>
          <w:rFonts w:ascii="Times New Roman" w:hAnsi="Times New Roman"/>
          <w:sz w:val="28"/>
          <w:szCs w:val="28"/>
          <w:lang w:eastAsia="ru-RU"/>
        </w:rPr>
      </w:pPr>
    </w:p>
    <w:p w:rsidR="00197328" w:rsidRPr="00663B0A" w:rsidRDefault="00197328" w:rsidP="00663B0A">
      <w:pPr>
        <w:spacing w:after="0" w:line="240" w:lineRule="auto"/>
        <w:ind w:firstLine="720"/>
        <w:jc w:val="both"/>
        <w:rPr>
          <w:rFonts w:ascii="Times New Roman" w:hAnsi="Times New Roman"/>
          <w:sz w:val="28"/>
          <w:szCs w:val="28"/>
          <w:lang w:eastAsia="ru-RU"/>
        </w:rPr>
      </w:pPr>
      <w:r w:rsidRPr="00663B0A">
        <w:rPr>
          <w:rFonts w:ascii="Times New Roman" w:hAnsi="Times New Roman"/>
          <w:sz w:val="28"/>
          <w:szCs w:val="28"/>
          <w:lang w:eastAsia="ru-RU"/>
        </w:rPr>
        <w:t>15. Різне.</w:t>
      </w:r>
    </w:p>
    <w:p w:rsidR="00197328" w:rsidRPr="00663B0A" w:rsidRDefault="00197328" w:rsidP="00663B0A">
      <w:pPr>
        <w:spacing w:after="0" w:line="240" w:lineRule="auto"/>
        <w:rPr>
          <w:rFonts w:ascii="Times New Roman" w:hAnsi="Times New Roman"/>
          <w:sz w:val="28"/>
          <w:szCs w:val="20"/>
          <w:lang w:eastAsia="ru-RU"/>
        </w:rPr>
      </w:pPr>
    </w:p>
    <w:p w:rsidR="00197328" w:rsidRPr="00663B0A" w:rsidRDefault="00197328" w:rsidP="00663B0A">
      <w:pPr>
        <w:spacing w:after="0" w:line="240" w:lineRule="auto"/>
        <w:rPr>
          <w:rFonts w:ascii="Times New Roman" w:hAnsi="Times New Roman"/>
          <w:sz w:val="28"/>
          <w:szCs w:val="20"/>
          <w:lang w:eastAsia="ru-RU"/>
        </w:rPr>
      </w:pPr>
      <w:r w:rsidRPr="00663B0A">
        <w:rPr>
          <w:rFonts w:ascii="Times New Roman" w:hAnsi="Times New Roman"/>
          <w:sz w:val="28"/>
          <w:szCs w:val="20"/>
          <w:lang w:eastAsia="ru-RU"/>
        </w:rPr>
        <w:t>Головуючий: І. Слюзар, міський голова</w:t>
      </w:r>
    </w:p>
    <w:p w:rsidR="00197328" w:rsidRPr="00663B0A" w:rsidRDefault="00197328" w:rsidP="00663B0A">
      <w:pPr>
        <w:spacing w:after="0" w:line="240" w:lineRule="auto"/>
        <w:ind w:firstLine="720"/>
        <w:rPr>
          <w:rFonts w:ascii="Times New Roman" w:hAnsi="Times New Roman"/>
          <w:sz w:val="28"/>
          <w:szCs w:val="20"/>
          <w:lang w:eastAsia="ru-RU"/>
        </w:rPr>
      </w:pPr>
      <w:r w:rsidRPr="00663B0A">
        <w:rPr>
          <w:rFonts w:ascii="Times New Roman" w:hAnsi="Times New Roman"/>
          <w:sz w:val="28"/>
          <w:szCs w:val="20"/>
          <w:lang w:eastAsia="ru-RU"/>
        </w:rPr>
        <w:t xml:space="preserve">Переходимо до розгляду питань порядку денного </w:t>
      </w:r>
    </w:p>
    <w:p w:rsidR="00197328" w:rsidRPr="00663B0A" w:rsidRDefault="00197328" w:rsidP="00663B0A">
      <w:pPr>
        <w:spacing w:after="0" w:line="240" w:lineRule="auto"/>
        <w:rPr>
          <w:rFonts w:ascii="Times New Roman" w:hAnsi="Times New Roman"/>
          <w:b/>
          <w:sz w:val="28"/>
          <w:szCs w:val="20"/>
          <w:lang w:eastAsia="ru-RU"/>
        </w:rPr>
      </w:pP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sz w:val="28"/>
                <w:szCs w:val="28"/>
                <w:lang w:val="ru-RU" w:eastAsia="ru-RU"/>
              </w:rPr>
              <w:t>виконання міського бюджету за 2019 рік</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Бакай Г.Д.</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bl>
    <w:p w:rsidR="00197328" w:rsidRPr="00AD707E" w:rsidRDefault="00197328" w:rsidP="00AD707E">
      <w:pPr>
        <w:jc w:val="center"/>
        <w:rPr>
          <w:rFonts w:ascii="Times New Roman" w:hAnsi="Times New Roman"/>
          <w:sz w:val="28"/>
          <w:szCs w:val="28"/>
        </w:rPr>
      </w:pPr>
      <w:r>
        <w:br w:type="page"/>
      </w:r>
      <w:r w:rsidRPr="00AD707E">
        <w:rPr>
          <w:rFonts w:ascii="Times New Roman" w:hAnsi="Times New Roman"/>
          <w:sz w:val="28"/>
          <w:szCs w:val="28"/>
        </w:rPr>
        <w:t>4</w:t>
      </w: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2.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val="ru-RU" w:eastAsia="ru-RU"/>
              </w:rPr>
              <w:t xml:space="preserve">Про </w:t>
            </w:r>
            <w:r w:rsidRPr="00663B0A">
              <w:rPr>
                <w:rFonts w:ascii="Times New Roman" w:hAnsi="Times New Roman"/>
                <w:b/>
                <w:sz w:val="28"/>
                <w:szCs w:val="26"/>
                <w:lang w:eastAsia="ru-RU"/>
              </w:rPr>
              <w:t>надання допомоги на оперативне лікування</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Яремчук Л.В.</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ВИСТУПИЛИ:</w:t>
            </w:r>
          </w:p>
        </w:tc>
        <w:tc>
          <w:tcPr>
            <w:tcW w:w="7637" w:type="dxa"/>
          </w:tcPr>
          <w:p w:rsidR="00197328"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Тодорів Й.П., </w:t>
            </w:r>
            <w:r>
              <w:rPr>
                <w:rFonts w:ascii="Times New Roman" w:hAnsi="Times New Roman"/>
                <w:sz w:val="28"/>
                <w:szCs w:val="20"/>
                <w:lang w:eastAsia="ru-RU"/>
              </w:rPr>
              <w:t xml:space="preserve"> зробив оголошення щодо конфлікту інтересів, а саме його прізвище в списку на надання матеріальної на оперативне лікування. Участі у голосуванні не брав.</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2</w:t>
            </w:r>
            <w:r w:rsidRPr="00663B0A">
              <w:rPr>
                <w:rFonts w:ascii="Times New Roman" w:hAnsi="Times New Roman"/>
                <w:sz w:val="28"/>
                <w:szCs w:val="20"/>
                <w:lang w:val="ru-RU" w:eastAsia="ru-RU"/>
              </w:rPr>
              <w:t xml:space="preserve"> додається, прийнято </w:t>
            </w:r>
          </w:p>
          <w:p w:rsidR="00197328" w:rsidRPr="00663B0A" w:rsidRDefault="00197328" w:rsidP="00663B0A">
            <w:pPr>
              <w:spacing w:after="0" w:line="240" w:lineRule="auto"/>
              <w:jc w:val="both"/>
              <w:rPr>
                <w:rFonts w:ascii="Times New Roman" w:hAnsi="Times New Roman"/>
                <w:b/>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3.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sz w:val="28"/>
                <w:szCs w:val="28"/>
                <w:lang w:val="ru-RU" w:eastAsia="ru-RU"/>
              </w:rPr>
              <w:t>направлення в суд подання про призначення піклувальника</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Яремчук Л.В.</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3</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4.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sz w:val="28"/>
                <w:szCs w:val="28"/>
                <w:lang w:val="ru-RU" w:eastAsia="ru-RU"/>
              </w:rPr>
              <w:t>представлення до присвоєння почесного звання «Заслужений працівник культури України» Михайла Могильняка</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Мандрусяк У.І.</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bl>
    <w:p w:rsidR="00197328" w:rsidRPr="00AD707E" w:rsidRDefault="00197328" w:rsidP="00AD707E">
      <w:pPr>
        <w:jc w:val="center"/>
        <w:rPr>
          <w:rFonts w:ascii="Times New Roman" w:hAnsi="Times New Roman"/>
          <w:sz w:val="28"/>
          <w:szCs w:val="28"/>
        </w:rPr>
      </w:pPr>
      <w:r>
        <w:br w:type="page"/>
      </w:r>
      <w:r w:rsidRPr="00AD707E">
        <w:rPr>
          <w:rFonts w:ascii="Times New Roman" w:hAnsi="Times New Roman"/>
          <w:sz w:val="28"/>
          <w:szCs w:val="28"/>
        </w:rPr>
        <w:t>5</w:t>
      </w: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4</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5.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bCs/>
                <w:sz w:val="28"/>
                <w:szCs w:val="20"/>
                <w:lang w:val="ru-RU" w:eastAsia="ru-RU"/>
              </w:rPr>
              <w:t xml:space="preserve">основні заходи цивільного захисту Коломийської об’єднаної територіальної громади </w:t>
            </w:r>
            <w:r w:rsidRPr="00663B0A">
              <w:rPr>
                <w:rFonts w:ascii="Times New Roman" w:hAnsi="Times New Roman"/>
                <w:b/>
                <w:sz w:val="28"/>
                <w:szCs w:val="20"/>
                <w:lang w:val="ru-RU" w:eastAsia="ru-RU"/>
              </w:rPr>
              <w:t>на 2020 рік</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Кротюк О.С.</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5</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6.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Про затвердження нового складу ради з питань безпечної життєдіяльності населення та Положення про неї у новій редакції</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Кротюк О.С.</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6</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7.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Про затвердження нового складу спостережної комісії при виконавчому комітеті Коломийської міської ради та Положення про неї</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Кротюк О.С.</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bl>
    <w:p w:rsidR="00197328" w:rsidRPr="00AD707E" w:rsidRDefault="00197328" w:rsidP="00AD707E">
      <w:pPr>
        <w:jc w:val="center"/>
        <w:rPr>
          <w:rFonts w:ascii="Times New Roman" w:hAnsi="Times New Roman"/>
          <w:sz w:val="28"/>
          <w:szCs w:val="28"/>
        </w:rPr>
      </w:pPr>
      <w:r>
        <w:br w:type="page"/>
      </w:r>
      <w:r w:rsidRPr="00AD707E">
        <w:rPr>
          <w:rFonts w:ascii="Times New Roman" w:hAnsi="Times New Roman"/>
          <w:sz w:val="28"/>
          <w:szCs w:val="28"/>
        </w:rPr>
        <w:t>6</w:t>
      </w: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7</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8.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bCs/>
                <w:color w:val="000000"/>
                <w:sz w:val="28"/>
                <w:szCs w:val="28"/>
                <w:lang w:val="ru-RU" w:eastAsia="ru-RU"/>
              </w:rPr>
              <w:t>затвердження пооб’єктного розподілу внесків до статутних капіталів суб’єктів господарювання на 2020 рік</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Наливайко В.Я.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w:t>
            </w:r>
            <w:r>
              <w:rPr>
                <w:rFonts w:ascii="Times New Roman" w:hAnsi="Times New Roman"/>
                <w:sz w:val="28"/>
                <w:szCs w:val="20"/>
                <w:lang w:eastAsia="ru-RU"/>
              </w:rPr>
              <w:t>ЛИ</w:t>
            </w:r>
            <w:r w:rsidRPr="00663B0A">
              <w:rPr>
                <w:rFonts w:ascii="Times New Roman" w:hAnsi="Times New Roman"/>
                <w:sz w:val="28"/>
                <w:szCs w:val="20"/>
                <w:lang w:eastAsia="ru-RU"/>
              </w:rPr>
              <w:t>:</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Григорук В.Р., </w:t>
            </w:r>
            <w:r w:rsidRPr="00663B0A">
              <w:rPr>
                <w:rFonts w:ascii="Times New Roman" w:hAnsi="Times New Roman"/>
                <w:sz w:val="28"/>
                <w:szCs w:val="20"/>
                <w:lang w:eastAsia="ru-RU"/>
              </w:rPr>
              <w:t>Слюзар І.Б.</w:t>
            </w:r>
            <w:r>
              <w:rPr>
                <w:rFonts w:ascii="Times New Roman" w:hAnsi="Times New Roman"/>
                <w:sz w:val="28"/>
                <w:szCs w:val="20"/>
                <w:lang w:eastAsia="ru-RU"/>
              </w:rPr>
              <w:t xml:space="preserve"> </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8</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9.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bCs/>
                <w:color w:val="000000"/>
                <w:sz w:val="28"/>
                <w:szCs w:val="28"/>
                <w:lang w:eastAsia="ru-RU"/>
              </w:rPr>
              <w:t>встановлення тарифу на виробництво та постачання теплової енергії ТОВ «Концерн «Біопаливо»</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Наливайко В.Я.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ВИСТУПИЛИ:</w:t>
            </w:r>
          </w:p>
        </w:tc>
        <w:tc>
          <w:tcPr>
            <w:tcW w:w="7637" w:type="dxa"/>
          </w:tcPr>
          <w:p w:rsidR="00197328"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Григорук В.Р., </w:t>
            </w:r>
            <w:r>
              <w:rPr>
                <w:rFonts w:ascii="Times New Roman" w:hAnsi="Times New Roman"/>
                <w:sz w:val="28"/>
                <w:szCs w:val="20"/>
                <w:lang w:eastAsia="ru-RU"/>
              </w:rPr>
              <w:t>Бордун Л.Б.,</w:t>
            </w:r>
            <w:r w:rsidRPr="00663B0A">
              <w:rPr>
                <w:rFonts w:ascii="Times New Roman" w:hAnsi="Times New Roman"/>
                <w:sz w:val="28"/>
                <w:szCs w:val="20"/>
                <w:lang w:eastAsia="ru-RU"/>
              </w:rPr>
              <w:t xml:space="preserve"> Слюзар І.Б.</w:t>
            </w:r>
          </w:p>
          <w:p w:rsidR="00197328" w:rsidRDefault="00197328" w:rsidP="00663B0A">
            <w:pPr>
              <w:spacing w:after="0" w:line="240" w:lineRule="auto"/>
              <w:jc w:val="both"/>
              <w:rPr>
                <w:rFonts w:ascii="Times New Roman" w:hAnsi="Times New Roman"/>
                <w:sz w:val="28"/>
                <w:szCs w:val="20"/>
                <w:lang w:eastAsia="ru-RU"/>
              </w:rPr>
            </w:pPr>
          </w:p>
          <w:p w:rsidR="00197328" w:rsidRPr="00663B0A" w:rsidRDefault="00197328" w:rsidP="00B43E9F">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Головуючий Слюзар І.Б. дав протокольне доручення керуючому справами виконавчого комітету міської ради Кухтару Т.М. негайно внести зміни до положення та посадових обов’язків  начальника управління освіти міської ради Бордуна Л.Б.</w:t>
            </w:r>
            <w:bookmarkStart w:id="0" w:name="_GoBack"/>
            <w:bookmarkEnd w:id="0"/>
            <w:r>
              <w:rPr>
                <w:rFonts w:ascii="Times New Roman" w:hAnsi="Times New Roman"/>
                <w:sz w:val="28"/>
                <w:szCs w:val="20"/>
                <w:lang w:eastAsia="ru-RU"/>
              </w:rPr>
              <w:t>, а саме щодо підготовки проектів рішень виконавчого комітету про затвердження  (встановлення) тарифів на виробництво та постачання теплової енергії, а також їх коригування.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9</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10.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b/>
                <w:sz w:val="28"/>
                <w:szCs w:val="20"/>
                <w:lang w:eastAsia="ru-RU"/>
              </w:rPr>
              <w:t xml:space="preserve">Про </w:t>
            </w:r>
            <w:r w:rsidRPr="00663B0A">
              <w:rPr>
                <w:rFonts w:ascii="Times New Roman" w:hAnsi="Times New Roman"/>
                <w:b/>
                <w:bCs/>
                <w:color w:val="000000"/>
                <w:sz w:val="28"/>
                <w:szCs w:val="28"/>
                <w:lang w:eastAsia="ru-RU"/>
              </w:rPr>
              <w:t>встановлення тарифу на теплову енергію Т</w:t>
            </w:r>
            <w:r w:rsidRPr="00663B0A">
              <w:rPr>
                <w:rFonts w:ascii="Times New Roman" w:hAnsi="Times New Roman"/>
                <w:b/>
                <w:color w:val="000000"/>
                <w:sz w:val="28"/>
                <w:szCs w:val="28"/>
                <w:lang w:eastAsia="ru-RU"/>
              </w:rPr>
              <w:t>зОВ «Західтеплоком»</w:t>
            </w:r>
          </w:p>
        </w:tc>
      </w:tr>
    </w:tbl>
    <w:p w:rsidR="00197328" w:rsidRPr="00AD707E" w:rsidRDefault="00197328" w:rsidP="00AD707E">
      <w:pPr>
        <w:jc w:val="center"/>
        <w:rPr>
          <w:rFonts w:ascii="Times New Roman" w:hAnsi="Times New Roman"/>
          <w:sz w:val="28"/>
          <w:szCs w:val="28"/>
        </w:rPr>
      </w:pPr>
      <w:r>
        <w:br w:type="page"/>
      </w:r>
      <w:r w:rsidRPr="00AD707E">
        <w:rPr>
          <w:rFonts w:ascii="Times New Roman" w:hAnsi="Times New Roman"/>
          <w:sz w:val="28"/>
          <w:szCs w:val="28"/>
        </w:rPr>
        <w:t>7</w:t>
      </w: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Наливайко В.Я.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Козлан Р.М., 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10</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11.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sz w:val="28"/>
                <w:szCs w:val="28"/>
                <w:lang w:eastAsia="ru-RU"/>
              </w:rPr>
              <w:t>затвердження протоколу Івано-Франківської квартирно-експлуатаційної частини району про надання службового житла та видачу ордеру на житло</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Мадерук Р.І.</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11</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12.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sz w:val="28"/>
                <w:szCs w:val="28"/>
                <w:lang w:eastAsia="ru-RU"/>
              </w:rPr>
              <w:t>надання дозволу на встановлення меморіальної дошки</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Колісник А.Я.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12</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13.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bCs/>
                <w:color w:val="000000"/>
                <w:sz w:val="28"/>
                <w:szCs w:val="28"/>
                <w:lang w:val="ru-RU" w:eastAsia="ru-RU"/>
              </w:rPr>
              <w:t>передачу на баланс матеріальних цінностей</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Кухтар Т.М.</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Козлан Р.М., 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bl>
    <w:p w:rsidR="00197328" w:rsidRPr="00AD707E" w:rsidRDefault="00197328" w:rsidP="00AD707E">
      <w:pPr>
        <w:jc w:val="center"/>
        <w:rPr>
          <w:rFonts w:ascii="Times New Roman" w:hAnsi="Times New Roman"/>
          <w:sz w:val="28"/>
          <w:szCs w:val="28"/>
        </w:rPr>
      </w:pPr>
      <w:r>
        <w:br w:type="page"/>
      </w:r>
      <w:r w:rsidRPr="00AD707E">
        <w:rPr>
          <w:rFonts w:ascii="Times New Roman" w:hAnsi="Times New Roman"/>
          <w:sz w:val="28"/>
          <w:szCs w:val="28"/>
        </w:rPr>
        <w:t>8</w:t>
      </w:r>
    </w:p>
    <w:tbl>
      <w:tblPr>
        <w:tblW w:w="0" w:type="auto"/>
        <w:tblLook w:val="01E0"/>
      </w:tblPr>
      <w:tblGrid>
        <w:gridCol w:w="2217"/>
        <w:gridCol w:w="7637"/>
      </w:tblGrid>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19</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- 1</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13</w:t>
            </w:r>
            <w:r w:rsidRPr="00663B0A">
              <w:rPr>
                <w:rFonts w:ascii="Times New Roman" w:hAnsi="Times New Roman"/>
                <w:sz w:val="28"/>
                <w:szCs w:val="20"/>
                <w:lang w:val="ru-RU" w:eastAsia="ru-RU"/>
              </w:rPr>
              <w:t xml:space="preserve"> додається, прийнято </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14.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Про </w:t>
            </w:r>
            <w:r w:rsidRPr="00663B0A">
              <w:rPr>
                <w:rFonts w:ascii="Times New Roman" w:hAnsi="Times New Roman"/>
                <w:b/>
                <w:bCs/>
                <w:color w:val="000000"/>
                <w:sz w:val="28"/>
                <w:szCs w:val="28"/>
                <w:lang w:eastAsia="ru-RU"/>
              </w:rPr>
              <w:t>встановлення тарифу на виробництво та постачання теплової енергії ТОВ «Європейська енергетична компанія»</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ДОПОВІДАВ: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Наливайко В.Я.</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ГОЛОСУВАЛИ: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 xml:space="preserve">за </w:t>
            </w:r>
            <w:r w:rsidRPr="00663B0A">
              <w:rPr>
                <w:rFonts w:ascii="Times New Roman" w:hAnsi="Times New Roman"/>
                <w:b/>
                <w:sz w:val="28"/>
                <w:szCs w:val="20"/>
                <w:lang w:eastAsia="ru-RU"/>
              </w:rPr>
              <w:t xml:space="preserve">- </w:t>
            </w:r>
            <w:r w:rsidRPr="00663B0A">
              <w:rPr>
                <w:rFonts w:ascii="Times New Roman" w:hAnsi="Times New Roman"/>
                <w:sz w:val="28"/>
                <w:szCs w:val="20"/>
                <w:lang w:eastAsia="ru-RU"/>
              </w:rPr>
              <w:t>20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проти - 0</w:t>
            </w: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утримались – 0</w:t>
            </w: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sz w:val="28"/>
                <w:szCs w:val="20"/>
                <w:lang w:eastAsia="ru-RU"/>
              </w:rPr>
              <w:t>не голосували - 0</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ВИРІШИЛИ:</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val="ru-RU" w:eastAsia="ru-RU"/>
              </w:rPr>
              <w:t xml:space="preserve">рішення  виконкому № </w:t>
            </w:r>
            <w:r w:rsidRPr="00663B0A">
              <w:rPr>
                <w:rFonts w:ascii="Times New Roman" w:hAnsi="Times New Roman"/>
                <w:sz w:val="28"/>
                <w:szCs w:val="20"/>
                <w:lang w:eastAsia="ru-RU"/>
              </w:rPr>
              <w:t>14</w:t>
            </w:r>
            <w:r w:rsidRPr="00663B0A">
              <w:rPr>
                <w:rFonts w:ascii="Times New Roman" w:hAnsi="Times New Roman"/>
                <w:sz w:val="28"/>
                <w:szCs w:val="20"/>
                <w:lang w:val="ru-RU" w:eastAsia="ru-RU"/>
              </w:rPr>
              <w:t xml:space="preserve"> додається, прийнято одноголосно</w:t>
            </w: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val="ru-RU" w:eastAsia="ru-RU"/>
              </w:rPr>
            </w:pPr>
            <w:r w:rsidRPr="00663B0A">
              <w:rPr>
                <w:rFonts w:ascii="Times New Roman" w:hAnsi="Times New Roman"/>
                <w:sz w:val="28"/>
                <w:szCs w:val="20"/>
                <w:lang w:eastAsia="ru-RU"/>
              </w:rPr>
              <w:t xml:space="preserve">15. </w:t>
            </w:r>
            <w:r w:rsidRPr="00663B0A">
              <w:rPr>
                <w:rFonts w:ascii="Times New Roman" w:hAnsi="Times New Roman"/>
                <w:sz w:val="28"/>
                <w:szCs w:val="20"/>
                <w:lang w:val="ru-RU" w:eastAsia="ru-RU"/>
              </w:rPr>
              <w:t>С</w:t>
            </w:r>
            <w:r w:rsidRPr="00663B0A">
              <w:rPr>
                <w:rFonts w:ascii="Times New Roman" w:hAnsi="Times New Roman"/>
                <w:sz w:val="28"/>
                <w:szCs w:val="20"/>
                <w:lang w:eastAsia="ru-RU"/>
              </w:rPr>
              <w:t>ЛУХАЛИ</w:t>
            </w:r>
            <w:r w:rsidRPr="00663B0A">
              <w:rPr>
                <w:rFonts w:ascii="Times New Roman" w:hAnsi="Times New Roman"/>
                <w:sz w:val="28"/>
                <w:szCs w:val="20"/>
                <w:lang w:val="ru-RU" w:eastAsia="ru-RU"/>
              </w:rPr>
              <w:t>:</w:t>
            </w:r>
          </w:p>
        </w:tc>
        <w:tc>
          <w:tcPr>
            <w:tcW w:w="7637" w:type="dxa"/>
          </w:tcPr>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 xml:space="preserve">Різне </w:t>
            </w:r>
          </w:p>
          <w:p w:rsidR="00197328" w:rsidRPr="00663B0A" w:rsidRDefault="00197328" w:rsidP="00663B0A">
            <w:pPr>
              <w:spacing w:after="0" w:line="240" w:lineRule="auto"/>
              <w:jc w:val="both"/>
              <w:rPr>
                <w:rFonts w:ascii="Times New Roman" w:hAnsi="Times New Roman"/>
                <w:sz w:val="28"/>
                <w:szCs w:val="20"/>
                <w:lang w:val="ru-RU" w:eastAsia="ru-RU"/>
              </w:rPr>
            </w:pPr>
          </w:p>
        </w:tc>
      </w:tr>
      <w:tr w:rsidR="00197328" w:rsidRPr="00CF4881" w:rsidTr="00AD707E">
        <w:tc>
          <w:tcPr>
            <w:tcW w:w="221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ВИСТУПИВ:</w:t>
            </w:r>
          </w:p>
        </w:tc>
        <w:tc>
          <w:tcPr>
            <w:tcW w:w="7637" w:type="dxa"/>
          </w:tcPr>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Слюзар І.Б.</w:t>
            </w:r>
          </w:p>
          <w:p w:rsidR="00197328" w:rsidRPr="00663B0A" w:rsidRDefault="00197328" w:rsidP="00663B0A">
            <w:pPr>
              <w:spacing w:after="0" w:line="240" w:lineRule="auto"/>
              <w:jc w:val="both"/>
              <w:rPr>
                <w:rFonts w:ascii="Times New Roman" w:hAnsi="Times New Roman"/>
                <w:sz w:val="28"/>
                <w:szCs w:val="20"/>
                <w:lang w:eastAsia="ru-RU"/>
              </w:rPr>
            </w:pPr>
          </w:p>
        </w:tc>
      </w:tr>
    </w:tbl>
    <w:p w:rsidR="00197328" w:rsidRDefault="00197328" w:rsidP="00663B0A">
      <w:pPr>
        <w:spacing w:after="0" w:line="240" w:lineRule="auto"/>
        <w:jc w:val="both"/>
        <w:rPr>
          <w:rFonts w:ascii="Times New Roman" w:hAnsi="Times New Roman"/>
          <w:sz w:val="28"/>
          <w:szCs w:val="20"/>
          <w:lang w:eastAsia="ru-RU"/>
        </w:rPr>
      </w:pPr>
    </w:p>
    <w:p w:rsidR="00197328"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p>
    <w:p w:rsidR="00197328"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Міський голова</w:t>
      </w:r>
      <w:r w:rsidRPr="00663B0A">
        <w:rPr>
          <w:rFonts w:ascii="Times New Roman" w:hAnsi="Times New Roman"/>
          <w:b/>
          <w:sz w:val="28"/>
          <w:szCs w:val="20"/>
          <w:lang w:eastAsia="ru-RU"/>
        </w:rPr>
        <w:tab/>
      </w:r>
      <w:r w:rsidRPr="00663B0A">
        <w:rPr>
          <w:rFonts w:ascii="Times New Roman" w:hAnsi="Times New Roman"/>
          <w:b/>
          <w:sz w:val="28"/>
          <w:szCs w:val="20"/>
          <w:lang w:eastAsia="ru-RU"/>
        </w:rPr>
        <w:tab/>
      </w:r>
      <w:r w:rsidRPr="00663B0A">
        <w:rPr>
          <w:rFonts w:ascii="Times New Roman" w:hAnsi="Times New Roman"/>
          <w:b/>
          <w:sz w:val="28"/>
          <w:szCs w:val="20"/>
          <w:lang w:eastAsia="ru-RU"/>
        </w:rPr>
        <w:tab/>
      </w:r>
      <w:r w:rsidRPr="00663B0A">
        <w:rPr>
          <w:rFonts w:ascii="Times New Roman" w:hAnsi="Times New Roman"/>
          <w:b/>
          <w:sz w:val="28"/>
          <w:szCs w:val="20"/>
          <w:lang w:eastAsia="ru-RU"/>
        </w:rPr>
        <w:tab/>
      </w:r>
      <w:r w:rsidRPr="00663B0A">
        <w:rPr>
          <w:rFonts w:ascii="Times New Roman" w:hAnsi="Times New Roman"/>
          <w:b/>
          <w:sz w:val="28"/>
          <w:szCs w:val="20"/>
          <w:lang w:eastAsia="ru-RU"/>
        </w:rPr>
        <w:tab/>
      </w:r>
      <w:r w:rsidRPr="00663B0A">
        <w:rPr>
          <w:rFonts w:ascii="Times New Roman" w:hAnsi="Times New Roman"/>
          <w:b/>
          <w:sz w:val="28"/>
          <w:szCs w:val="20"/>
          <w:lang w:eastAsia="ru-RU"/>
        </w:rPr>
        <w:tab/>
      </w:r>
      <w:r w:rsidRPr="00663B0A">
        <w:rPr>
          <w:rFonts w:ascii="Times New Roman" w:hAnsi="Times New Roman"/>
          <w:b/>
          <w:sz w:val="28"/>
          <w:szCs w:val="20"/>
          <w:lang w:eastAsia="ru-RU"/>
        </w:rPr>
        <w:tab/>
        <w:t xml:space="preserve">       Ігор Слюзар</w:t>
      </w:r>
    </w:p>
    <w:p w:rsidR="00197328" w:rsidRPr="00663B0A" w:rsidRDefault="00197328" w:rsidP="00663B0A">
      <w:pPr>
        <w:spacing w:after="0" w:line="240" w:lineRule="auto"/>
        <w:jc w:val="both"/>
        <w:rPr>
          <w:rFonts w:ascii="Times New Roman" w:hAnsi="Times New Roman"/>
          <w:sz w:val="28"/>
          <w:szCs w:val="20"/>
          <w:lang w:eastAsia="ru-RU"/>
        </w:rPr>
      </w:pPr>
    </w:p>
    <w:p w:rsidR="00197328" w:rsidRPr="00663B0A" w:rsidRDefault="00197328" w:rsidP="00663B0A">
      <w:pPr>
        <w:spacing w:after="0" w:line="240" w:lineRule="auto"/>
        <w:jc w:val="both"/>
        <w:rPr>
          <w:rFonts w:ascii="Times New Roman" w:hAnsi="Times New Roman"/>
          <w:sz w:val="28"/>
          <w:szCs w:val="20"/>
          <w:lang w:eastAsia="ru-RU"/>
        </w:rPr>
      </w:pPr>
      <w:r w:rsidRPr="00663B0A">
        <w:rPr>
          <w:rFonts w:ascii="Times New Roman" w:hAnsi="Times New Roman"/>
          <w:sz w:val="28"/>
          <w:szCs w:val="20"/>
          <w:lang w:eastAsia="ru-RU"/>
        </w:rPr>
        <w:t>Протокол вела</w:t>
      </w:r>
    </w:p>
    <w:p w:rsidR="00197328" w:rsidRPr="00663B0A" w:rsidRDefault="00197328" w:rsidP="00663B0A">
      <w:pPr>
        <w:spacing w:after="0" w:line="240" w:lineRule="auto"/>
        <w:jc w:val="both"/>
        <w:rPr>
          <w:rFonts w:ascii="Times New Roman" w:hAnsi="Times New Roman"/>
          <w:b/>
          <w:sz w:val="28"/>
          <w:szCs w:val="20"/>
          <w:lang w:eastAsia="ru-RU"/>
        </w:rPr>
      </w:pPr>
    </w:p>
    <w:p w:rsidR="00197328" w:rsidRPr="00663B0A" w:rsidRDefault="00197328" w:rsidP="00663B0A">
      <w:pPr>
        <w:spacing w:after="0" w:line="240" w:lineRule="auto"/>
        <w:jc w:val="both"/>
        <w:rPr>
          <w:rFonts w:ascii="Times New Roman" w:hAnsi="Times New Roman"/>
          <w:b/>
          <w:sz w:val="28"/>
          <w:szCs w:val="20"/>
          <w:lang w:eastAsia="ru-RU"/>
        </w:rPr>
      </w:pPr>
      <w:r w:rsidRPr="00663B0A">
        <w:rPr>
          <w:rFonts w:ascii="Times New Roman" w:hAnsi="Times New Roman"/>
          <w:b/>
          <w:sz w:val="28"/>
          <w:szCs w:val="20"/>
          <w:lang w:eastAsia="ru-RU"/>
        </w:rPr>
        <w:t>Начальник загального відділу                                            Наталія Волчинська</w:t>
      </w:r>
    </w:p>
    <w:p w:rsidR="00197328" w:rsidRPr="00663B0A" w:rsidRDefault="00197328" w:rsidP="00663B0A">
      <w:pPr>
        <w:spacing w:after="0" w:line="240" w:lineRule="auto"/>
        <w:jc w:val="both"/>
        <w:rPr>
          <w:rFonts w:ascii="Times New Roman" w:hAnsi="Times New Roman"/>
          <w:sz w:val="28"/>
          <w:szCs w:val="20"/>
          <w:lang w:eastAsia="ru-RU"/>
        </w:rPr>
      </w:pPr>
    </w:p>
    <w:p w:rsidR="00197328" w:rsidRDefault="00197328"/>
    <w:sectPr w:rsidR="00197328" w:rsidSect="00704935">
      <w:pgSz w:w="11906" w:h="16838"/>
      <w:pgMar w:top="1134" w:right="567" w:bottom="1134" w:left="1701" w:header="567" w:footer="56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B0A"/>
    <w:rsid w:val="0018721D"/>
    <w:rsid w:val="00197328"/>
    <w:rsid w:val="00246C36"/>
    <w:rsid w:val="00421DCB"/>
    <w:rsid w:val="00663B0A"/>
    <w:rsid w:val="00704935"/>
    <w:rsid w:val="007F546B"/>
    <w:rsid w:val="008A5654"/>
    <w:rsid w:val="00A01659"/>
    <w:rsid w:val="00AD707E"/>
    <w:rsid w:val="00AF0A81"/>
    <w:rsid w:val="00B43E9F"/>
    <w:rsid w:val="00C063EE"/>
    <w:rsid w:val="00C63A83"/>
    <w:rsid w:val="00C87553"/>
    <w:rsid w:val="00CF4881"/>
    <w:rsid w:val="00D31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61"/>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63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10</Pages>
  <Words>1512</Words>
  <Characters>8624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Drukarky</cp:lastModifiedBy>
  <cp:revision>10</cp:revision>
  <cp:lastPrinted>2020-02-04T09:06:00Z</cp:lastPrinted>
  <dcterms:created xsi:type="dcterms:W3CDTF">2020-02-03T08:41:00Z</dcterms:created>
  <dcterms:modified xsi:type="dcterms:W3CDTF">2020-02-04T09:07:00Z</dcterms:modified>
</cp:coreProperties>
</file>