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31A1" w:rsidRPr="005C31A1" w:rsidRDefault="00AF0CC2" w:rsidP="005C31A1">
      <w:pPr>
        <w:tabs>
          <w:tab w:val="left" w:pos="3960"/>
        </w:tabs>
        <w:ind w:right="98"/>
        <w:jc w:val="center"/>
        <w:rPr>
          <w:rStyle w:val="a3"/>
          <w:b/>
          <w:color w:val="auto"/>
          <w:u w:val="none"/>
          <w:lang w:val="uk-UA"/>
        </w:rPr>
      </w:pPr>
      <w:r w:rsidRPr="005C31A1">
        <w:rPr>
          <w:b/>
        </w:rPr>
        <w:fldChar w:fldCharType="begin"/>
      </w:r>
      <w:r w:rsidR="005C31A1" w:rsidRPr="005C31A1">
        <w:rPr>
          <w:b/>
        </w:rPr>
        <w:instrText xml:space="preserve"> HYPERLINK "http://kolrada.gov.ua/upload/%D0%97%D0%B2%D0%B5%D1%80%D0%BD%D0%B5%D0%BD%D0%BD%D1%8F/%D0%9F%D0%9E%D0%A0%D0%AF%D0%94%D0%9E%D0%9A.docx" \o "Посилання: /upload/Звернення/ПОРЯДОК.docx" \t "_blank" </w:instrText>
      </w:r>
      <w:r w:rsidRPr="005C31A1">
        <w:rPr>
          <w:b/>
        </w:rPr>
        <w:fldChar w:fldCharType="separate"/>
      </w:r>
      <w:r w:rsidR="005C31A1" w:rsidRPr="005C31A1">
        <w:rPr>
          <w:rStyle w:val="a3"/>
          <w:b/>
          <w:color w:val="auto"/>
          <w:u w:val="none"/>
        </w:rPr>
        <w:t>ПОРЯДОК</w:t>
      </w:r>
      <w:r w:rsidR="005C31A1" w:rsidRPr="005C31A1">
        <w:rPr>
          <w:rStyle w:val="a3"/>
          <w:b/>
          <w:color w:val="auto"/>
          <w:u w:val="none"/>
          <w:lang w:val="uk-UA"/>
        </w:rPr>
        <w:t xml:space="preserve">   </w:t>
      </w:r>
    </w:p>
    <w:p w:rsidR="008355F1" w:rsidRDefault="005C31A1" w:rsidP="005C31A1">
      <w:pPr>
        <w:tabs>
          <w:tab w:val="left" w:pos="3960"/>
        </w:tabs>
        <w:ind w:right="98"/>
        <w:jc w:val="center"/>
        <w:rPr>
          <w:b/>
          <w:lang w:val="uk-UA"/>
        </w:rPr>
      </w:pPr>
      <w:r w:rsidRPr="005C31A1">
        <w:rPr>
          <w:rStyle w:val="a3"/>
          <w:b/>
          <w:color w:val="auto"/>
          <w:u w:val="none"/>
        </w:rPr>
        <w:t xml:space="preserve"> складання та подання запитів на доступ до публічної інформації, яка є власністю Коломийської міської ради</w:t>
      </w:r>
      <w:r w:rsidR="00AF0CC2" w:rsidRPr="005C31A1">
        <w:rPr>
          <w:b/>
        </w:rPr>
        <w:fldChar w:fldCharType="end"/>
      </w:r>
    </w:p>
    <w:p w:rsidR="00BA327E" w:rsidRPr="00BA327E" w:rsidRDefault="00BA327E" w:rsidP="005C31A1">
      <w:pPr>
        <w:tabs>
          <w:tab w:val="left" w:pos="3960"/>
        </w:tabs>
        <w:ind w:right="98"/>
        <w:jc w:val="center"/>
        <w:rPr>
          <w:b/>
          <w:lang w:val="uk-UA"/>
        </w:rPr>
      </w:pPr>
    </w:p>
    <w:p w:rsidR="008355F1" w:rsidRDefault="008355F1" w:rsidP="008355F1">
      <w:pPr>
        <w:numPr>
          <w:ilvl w:val="0"/>
          <w:numId w:val="2"/>
        </w:numPr>
        <w:tabs>
          <w:tab w:val="clear" w:pos="930"/>
          <w:tab w:val="left" w:pos="900"/>
        </w:tabs>
        <w:ind w:left="0" w:right="98" w:firstLine="540"/>
        <w:jc w:val="both"/>
        <w:rPr>
          <w:lang w:val="uk-UA"/>
        </w:rPr>
      </w:pPr>
      <w:r w:rsidRPr="008C5BA7">
        <w:rPr>
          <w:lang w:val="uk-UA"/>
        </w:rPr>
        <w:t>Усі за</w:t>
      </w:r>
      <w:r>
        <w:rPr>
          <w:lang w:val="uk-UA"/>
        </w:rPr>
        <w:t>пити на публічну інформацію, які надходя</w:t>
      </w:r>
      <w:r w:rsidRPr="008C5BA7">
        <w:rPr>
          <w:lang w:val="uk-UA"/>
        </w:rPr>
        <w:t xml:space="preserve">ть до міської ради (у тому числі електронною поштою), реєструються </w:t>
      </w:r>
      <w:r>
        <w:rPr>
          <w:lang w:val="uk-UA"/>
        </w:rPr>
        <w:t>відділом звернень міської ради</w:t>
      </w:r>
      <w:r w:rsidRPr="008C5BA7">
        <w:rPr>
          <w:lang w:val="uk-UA"/>
        </w:rPr>
        <w:t xml:space="preserve">. </w:t>
      </w:r>
    </w:p>
    <w:p w:rsidR="008355F1" w:rsidRDefault="008355F1" w:rsidP="008355F1">
      <w:pPr>
        <w:numPr>
          <w:ilvl w:val="0"/>
          <w:numId w:val="2"/>
        </w:numPr>
        <w:tabs>
          <w:tab w:val="clear" w:pos="930"/>
          <w:tab w:val="left" w:pos="900"/>
        </w:tabs>
        <w:ind w:left="0" w:right="98" w:firstLine="540"/>
        <w:jc w:val="both"/>
        <w:rPr>
          <w:lang w:val="uk-UA"/>
        </w:rPr>
      </w:pPr>
      <w:r>
        <w:rPr>
          <w:lang w:val="uk-UA"/>
        </w:rPr>
        <w:t xml:space="preserve">Запити можуть подаватися в усній, письмовій чи іншій формі (поштою, факсом, телефоном, електронною поштою) на вибір запитувача. </w:t>
      </w:r>
      <w:r w:rsidRPr="008C5BA7">
        <w:rPr>
          <w:lang w:val="uk-UA"/>
        </w:rPr>
        <w:t>Письмовий запит може бути як у довільній формі</w:t>
      </w:r>
      <w:r>
        <w:rPr>
          <w:lang w:val="uk-UA"/>
        </w:rPr>
        <w:t>,</w:t>
      </w:r>
      <w:r w:rsidRPr="008C5BA7">
        <w:rPr>
          <w:lang w:val="uk-UA"/>
        </w:rPr>
        <w:t xml:space="preserve"> так і шляхом заповнення відповідної форми.</w:t>
      </w:r>
      <w:r>
        <w:rPr>
          <w:lang w:val="uk-UA"/>
        </w:rPr>
        <w:t xml:space="preserve"> </w:t>
      </w:r>
    </w:p>
    <w:p w:rsidR="008355F1" w:rsidRPr="004D5992" w:rsidRDefault="008355F1" w:rsidP="008355F1">
      <w:pPr>
        <w:numPr>
          <w:ilvl w:val="0"/>
          <w:numId w:val="2"/>
        </w:numPr>
        <w:tabs>
          <w:tab w:val="clear" w:pos="930"/>
          <w:tab w:val="left" w:pos="900"/>
        </w:tabs>
        <w:ind w:left="0" w:right="98" w:firstLine="540"/>
        <w:jc w:val="both"/>
        <w:rPr>
          <w:lang w:val="uk-UA"/>
        </w:rPr>
      </w:pPr>
      <w:r w:rsidRPr="004D5992">
        <w:rPr>
          <w:lang w:val="uk-UA"/>
        </w:rPr>
        <w:t>Запит на інформацію повинен містити:</w:t>
      </w:r>
    </w:p>
    <w:p w:rsidR="008355F1" w:rsidRPr="004D5992" w:rsidRDefault="008355F1" w:rsidP="008355F1">
      <w:pPr>
        <w:tabs>
          <w:tab w:val="left" w:pos="900"/>
        </w:tabs>
        <w:ind w:right="98"/>
        <w:jc w:val="both"/>
        <w:rPr>
          <w:lang w:val="uk-UA"/>
        </w:rPr>
      </w:pPr>
      <w:r w:rsidRPr="004D5992">
        <w:rPr>
          <w:lang w:val="uk-UA"/>
        </w:rPr>
        <w:t>– прізвище, ім'я, по батькові (для юридичної особи, об'єднання громадян без статусу юридичної особи – найменування) запитувача, поштову адресу, адресу електронної пошти або номер засобу зв'язку (якщо такий є);</w:t>
      </w:r>
    </w:p>
    <w:p w:rsidR="008355F1" w:rsidRPr="004D5992" w:rsidRDefault="008355F1" w:rsidP="008355F1">
      <w:pPr>
        <w:tabs>
          <w:tab w:val="left" w:pos="900"/>
        </w:tabs>
        <w:ind w:right="98"/>
        <w:jc w:val="both"/>
        <w:rPr>
          <w:lang w:val="uk-UA"/>
        </w:rPr>
      </w:pPr>
      <w:r w:rsidRPr="004D5992">
        <w:rPr>
          <w:lang w:val="uk-UA"/>
        </w:rPr>
        <w:t>– загальний опис інформації або вид, назву, реквізити чи зміст документа, щодо якого зроблено запит (якщо запитувачу це відомо);</w:t>
      </w:r>
    </w:p>
    <w:p w:rsidR="008355F1" w:rsidRDefault="008355F1" w:rsidP="008355F1">
      <w:pPr>
        <w:tabs>
          <w:tab w:val="left" w:pos="900"/>
        </w:tabs>
        <w:ind w:right="98"/>
        <w:jc w:val="both"/>
        <w:rPr>
          <w:lang w:val="uk-UA"/>
        </w:rPr>
      </w:pPr>
      <w:r w:rsidRPr="004D5992">
        <w:rPr>
          <w:lang w:val="uk-UA"/>
        </w:rPr>
        <w:t>– підпис і дату (за умови подання письмового запиту).</w:t>
      </w:r>
    </w:p>
    <w:p w:rsidR="008355F1" w:rsidRDefault="008355F1" w:rsidP="008355F1">
      <w:pPr>
        <w:numPr>
          <w:ilvl w:val="0"/>
          <w:numId w:val="2"/>
        </w:numPr>
        <w:tabs>
          <w:tab w:val="clear" w:pos="930"/>
          <w:tab w:val="num" w:pos="720"/>
          <w:tab w:val="left" w:pos="900"/>
        </w:tabs>
        <w:ind w:left="0" w:right="98" w:firstLine="570"/>
        <w:jc w:val="both"/>
        <w:rPr>
          <w:lang w:val="uk-UA"/>
        </w:rPr>
      </w:pPr>
      <w:r w:rsidRPr="000C73DC">
        <w:rPr>
          <w:lang w:val="uk-UA"/>
        </w:rPr>
        <w:t xml:space="preserve">У разі коли з поважних причин (інвалідність, обмежені фізичні можливості тощо) особа не може подати письмовий запит, його оформлює представник </w:t>
      </w:r>
      <w:r>
        <w:rPr>
          <w:lang w:val="uk-UA"/>
        </w:rPr>
        <w:t>відділу звернень міської ради</w:t>
      </w:r>
      <w:r w:rsidRPr="000C73DC">
        <w:rPr>
          <w:lang w:val="uk-UA"/>
        </w:rPr>
        <w:t xml:space="preserve"> із зазначенням прізвища, ім'я, по батькові, контактного телефону в запиті та надає копію запиту особі, яка його подала.</w:t>
      </w:r>
    </w:p>
    <w:p w:rsidR="008355F1" w:rsidRDefault="008355F1" w:rsidP="008355F1">
      <w:pPr>
        <w:numPr>
          <w:ilvl w:val="0"/>
          <w:numId w:val="2"/>
        </w:numPr>
        <w:tabs>
          <w:tab w:val="clear" w:pos="930"/>
          <w:tab w:val="num" w:pos="720"/>
          <w:tab w:val="left" w:pos="900"/>
        </w:tabs>
        <w:ind w:left="0" w:right="98" w:firstLine="570"/>
        <w:jc w:val="both"/>
        <w:rPr>
          <w:lang w:val="uk-UA"/>
        </w:rPr>
      </w:pPr>
      <w:r>
        <w:t>На вимогу запитувача на першому аркуші копії запиту проставляється відбиток штампа із зазначенням найменування розпорядника інформації, дати надходження та вхідного номера запиту. Така копія повертається запитувачу.</w:t>
      </w:r>
    </w:p>
    <w:p w:rsidR="008355F1" w:rsidRDefault="008355F1" w:rsidP="008355F1">
      <w:pPr>
        <w:numPr>
          <w:ilvl w:val="0"/>
          <w:numId w:val="2"/>
        </w:numPr>
        <w:tabs>
          <w:tab w:val="clear" w:pos="930"/>
          <w:tab w:val="left" w:pos="540"/>
          <w:tab w:val="num" w:pos="720"/>
          <w:tab w:val="left" w:pos="900"/>
        </w:tabs>
        <w:ind w:left="0" w:right="98" w:firstLine="570"/>
        <w:jc w:val="both"/>
        <w:rPr>
          <w:lang w:val="uk-UA"/>
        </w:rPr>
      </w:pPr>
      <w:r w:rsidRPr="008C5BA7">
        <w:rPr>
          <w:lang w:val="uk-UA"/>
        </w:rPr>
        <w:t xml:space="preserve">Залежно від змісту запиту, він направляється міському голові, секретарю міської ради, першому заступнику, заступникам міського голови, керуючому справами виконкому відповідно до розподілу </w:t>
      </w:r>
      <w:r>
        <w:rPr>
          <w:lang w:val="uk-UA"/>
        </w:rPr>
        <w:t>функціональних повноважень</w:t>
      </w:r>
      <w:r w:rsidRPr="008C5BA7">
        <w:rPr>
          <w:lang w:val="uk-UA"/>
        </w:rPr>
        <w:t xml:space="preserve">. Згідно з резолюцією виконавець надає відповідну інформацію або готує проект відповіді. Після підписання відповідь реєструється </w:t>
      </w:r>
      <w:r>
        <w:rPr>
          <w:lang w:val="uk-UA"/>
        </w:rPr>
        <w:t>відділом звернень</w:t>
      </w:r>
      <w:r w:rsidRPr="008C5BA7">
        <w:rPr>
          <w:lang w:val="uk-UA"/>
        </w:rPr>
        <w:t>, і надсилається адресату.</w:t>
      </w:r>
    </w:p>
    <w:p w:rsidR="008355F1" w:rsidRDefault="008355F1" w:rsidP="008355F1">
      <w:pPr>
        <w:numPr>
          <w:ilvl w:val="0"/>
          <w:numId w:val="2"/>
        </w:numPr>
        <w:tabs>
          <w:tab w:val="clear" w:pos="930"/>
          <w:tab w:val="num" w:pos="720"/>
          <w:tab w:val="left" w:pos="900"/>
        </w:tabs>
        <w:ind w:left="0" w:right="98" w:firstLine="570"/>
        <w:jc w:val="both"/>
        <w:rPr>
          <w:lang w:val="uk-UA"/>
        </w:rPr>
      </w:pPr>
      <w:r w:rsidRPr="008C5BA7">
        <w:rPr>
          <w:lang w:val="uk-UA"/>
        </w:rPr>
        <w:t>Відповідь на запит на інформацію надається протягом п’яти робочих днів з дня отримання запиту.</w:t>
      </w:r>
    </w:p>
    <w:p w:rsidR="008355F1" w:rsidRDefault="008355F1" w:rsidP="008355F1">
      <w:pPr>
        <w:numPr>
          <w:ilvl w:val="0"/>
          <w:numId w:val="2"/>
        </w:numPr>
        <w:tabs>
          <w:tab w:val="clear" w:pos="930"/>
          <w:tab w:val="num" w:pos="720"/>
          <w:tab w:val="left" w:pos="900"/>
        </w:tabs>
        <w:ind w:left="0" w:right="98" w:firstLine="570"/>
        <w:jc w:val="both"/>
        <w:rPr>
          <w:lang w:val="uk-UA"/>
        </w:rPr>
      </w:pPr>
      <w:r w:rsidRPr="008C5BA7">
        <w:rPr>
          <w:lang w:val="uk-UA"/>
        </w:rPr>
        <w:t xml:space="preserve">У разі, якщо запит на інформацію стосується інформації, необхідної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статися і загрожують безпеці громадян, відповідь надається не пізніше 48 годин з дня отримання запиту. </w:t>
      </w:r>
    </w:p>
    <w:p w:rsidR="008355F1" w:rsidRDefault="008355F1" w:rsidP="008355F1">
      <w:pPr>
        <w:numPr>
          <w:ilvl w:val="0"/>
          <w:numId w:val="2"/>
        </w:numPr>
        <w:tabs>
          <w:tab w:val="clear" w:pos="930"/>
          <w:tab w:val="num" w:pos="720"/>
          <w:tab w:val="left" w:pos="900"/>
        </w:tabs>
        <w:ind w:left="0" w:right="98" w:firstLine="570"/>
        <w:jc w:val="both"/>
        <w:rPr>
          <w:lang w:val="uk-UA"/>
        </w:rPr>
      </w:pPr>
      <w:r w:rsidRPr="008C5BA7">
        <w:rPr>
          <w:lang w:val="uk-UA"/>
        </w:rPr>
        <w:t>Клопотання про термінове опрацювання запиту має бути обґрунтованим.</w:t>
      </w:r>
    </w:p>
    <w:p w:rsidR="008355F1" w:rsidRDefault="008355F1" w:rsidP="008355F1">
      <w:pPr>
        <w:numPr>
          <w:ilvl w:val="0"/>
          <w:numId w:val="2"/>
        </w:numPr>
        <w:tabs>
          <w:tab w:val="clear" w:pos="930"/>
          <w:tab w:val="num" w:pos="720"/>
          <w:tab w:val="left" w:pos="900"/>
          <w:tab w:val="left" w:pos="1080"/>
        </w:tabs>
        <w:ind w:left="0" w:right="98" w:firstLine="570"/>
        <w:jc w:val="both"/>
        <w:rPr>
          <w:lang w:val="uk-UA"/>
        </w:rPr>
      </w:pPr>
      <w:r w:rsidRPr="008C5BA7">
        <w:rPr>
          <w:lang w:val="uk-UA"/>
        </w:rPr>
        <w:t xml:space="preserve">У разі якщо запит стосується великого обсягу інформації або потребує пошуку інформації серед значної кількості даних, строк розгляду </w:t>
      </w:r>
      <w:r w:rsidRPr="008C5BA7">
        <w:rPr>
          <w:lang w:val="uk-UA"/>
        </w:rPr>
        <w:lastRenderedPageBreak/>
        <w:t>запиту може бути пр</w:t>
      </w:r>
      <w:r>
        <w:rPr>
          <w:lang w:val="uk-UA"/>
        </w:rPr>
        <w:t>одовжений до 20 робочих днів з обґрунтуванням</w:t>
      </w:r>
      <w:r w:rsidRPr="008C5BA7">
        <w:rPr>
          <w:lang w:val="uk-UA"/>
        </w:rPr>
        <w:t xml:space="preserve"> такого продовження, про що повідомля</w:t>
      </w:r>
      <w:r>
        <w:rPr>
          <w:lang w:val="uk-UA"/>
        </w:rPr>
        <w:t>ють</w:t>
      </w:r>
      <w:r w:rsidRPr="008C5BA7">
        <w:rPr>
          <w:lang w:val="uk-UA"/>
        </w:rPr>
        <w:t xml:space="preserve"> запитувач</w:t>
      </w:r>
      <w:r>
        <w:rPr>
          <w:lang w:val="uk-UA"/>
        </w:rPr>
        <w:t>а</w:t>
      </w:r>
      <w:r w:rsidRPr="008C5BA7">
        <w:rPr>
          <w:lang w:val="uk-UA"/>
        </w:rPr>
        <w:t xml:space="preserve"> у письмовій формі не пізніше 5 робочих днів з дня отримання запиту.</w:t>
      </w:r>
    </w:p>
    <w:p w:rsidR="008355F1" w:rsidRDefault="008355F1" w:rsidP="008355F1">
      <w:pPr>
        <w:numPr>
          <w:ilvl w:val="0"/>
          <w:numId w:val="2"/>
        </w:numPr>
        <w:tabs>
          <w:tab w:val="clear" w:pos="930"/>
          <w:tab w:val="num" w:pos="720"/>
          <w:tab w:val="left" w:pos="900"/>
          <w:tab w:val="left" w:pos="1080"/>
        </w:tabs>
        <w:ind w:left="0" w:right="98" w:firstLine="570"/>
        <w:jc w:val="both"/>
        <w:rPr>
          <w:lang w:val="uk-UA"/>
        </w:rPr>
      </w:pPr>
      <w:r>
        <w:rPr>
          <w:lang w:val="uk-UA"/>
        </w:rPr>
        <w:t>І</w:t>
      </w:r>
      <w:r>
        <w:t>нформація на запит надається безоплатно.</w:t>
      </w:r>
    </w:p>
    <w:p w:rsidR="008355F1" w:rsidRDefault="008355F1" w:rsidP="008355F1">
      <w:pPr>
        <w:numPr>
          <w:ilvl w:val="0"/>
          <w:numId w:val="2"/>
        </w:numPr>
        <w:tabs>
          <w:tab w:val="clear" w:pos="930"/>
          <w:tab w:val="num" w:pos="720"/>
          <w:tab w:val="left" w:pos="900"/>
          <w:tab w:val="left" w:pos="1080"/>
        </w:tabs>
        <w:ind w:left="0" w:right="98" w:firstLine="570"/>
        <w:jc w:val="both"/>
        <w:rPr>
          <w:lang w:val="uk-UA"/>
        </w:rPr>
      </w:pPr>
      <w:r w:rsidRPr="00172376">
        <w:rPr>
          <w:lang w:val="uk-UA"/>
        </w:rPr>
        <w:t>У разі коли запитувана інформація містить документи</w:t>
      </w:r>
      <w:r>
        <w:rPr>
          <w:lang w:val="uk-UA"/>
        </w:rPr>
        <w:t>,</w:t>
      </w:r>
      <w:r w:rsidRPr="00172376">
        <w:rPr>
          <w:lang w:val="uk-UA"/>
        </w:rPr>
        <w:t xml:space="preserve"> обсягом більш як 10 сторінок, про це протягом п'яти робочих днів з дня надходж</w:t>
      </w:r>
      <w:r>
        <w:rPr>
          <w:lang w:val="uk-UA"/>
        </w:rPr>
        <w:t>ення запиту повідомляють запитувача</w:t>
      </w:r>
      <w:r w:rsidRPr="00172376">
        <w:rPr>
          <w:lang w:val="uk-UA"/>
        </w:rPr>
        <w:t xml:space="preserve"> із зазначенням обсягу фактичних витрат, пов'язаних із копіюванням або друком документів, та реквізитів і порядку відшкодування таких витрат. Надання інформації здійснюється протягом трьох робочих днів після підтвердження оплати вартості фактичних витрат.</w:t>
      </w:r>
    </w:p>
    <w:p w:rsidR="008355F1" w:rsidRDefault="008355F1" w:rsidP="008355F1">
      <w:pPr>
        <w:numPr>
          <w:ilvl w:val="0"/>
          <w:numId w:val="2"/>
        </w:numPr>
        <w:tabs>
          <w:tab w:val="clear" w:pos="930"/>
          <w:tab w:val="num" w:pos="720"/>
          <w:tab w:val="left" w:pos="900"/>
          <w:tab w:val="left" w:pos="1080"/>
        </w:tabs>
        <w:ind w:left="0" w:right="98" w:firstLine="570"/>
        <w:jc w:val="both"/>
        <w:rPr>
          <w:lang w:val="uk-UA"/>
        </w:rPr>
      </w:pPr>
      <w:r>
        <w:rPr>
          <w:lang w:val="uk-UA"/>
        </w:rPr>
        <w:t>Міська рада відмовляє</w:t>
      </w:r>
      <w:r w:rsidRPr="008C5BA7">
        <w:rPr>
          <w:lang w:val="uk-UA"/>
        </w:rPr>
        <w:t xml:space="preserve"> заявнику в задоволенні запиту на інформацію, про що </w:t>
      </w:r>
      <w:r>
        <w:rPr>
          <w:lang w:val="uk-UA"/>
        </w:rPr>
        <w:t>його</w:t>
      </w:r>
      <w:r w:rsidRPr="008C5BA7">
        <w:rPr>
          <w:lang w:val="uk-UA"/>
        </w:rPr>
        <w:t xml:space="preserve"> повідомля</w:t>
      </w:r>
      <w:r>
        <w:rPr>
          <w:lang w:val="uk-UA"/>
        </w:rPr>
        <w:t>ють</w:t>
      </w:r>
      <w:r w:rsidRPr="008C5BA7">
        <w:rPr>
          <w:lang w:val="uk-UA"/>
        </w:rPr>
        <w:t xml:space="preserve"> письмово</w:t>
      </w:r>
      <w:r>
        <w:rPr>
          <w:lang w:val="uk-UA"/>
        </w:rPr>
        <w:t>, у таких випадках:</w:t>
      </w:r>
    </w:p>
    <w:p w:rsidR="008355F1" w:rsidRPr="00F82013" w:rsidRDefault="008355F1" w:rsidP="008355F1">
      <w:pPr>
        <w:tabs>
          <w:tab w:val="left" w:pos="900"/>
        </w:tabs>
        <w:ind w:right="98"/>
        <w:jc w:val="both"/>
        <w:rPr>
          <w:lang w:val="uk-UA"/>
        </w:rPr>
      </w:pPr>
      <w:r w:rsidRPr="00F82013">
        <w:rPr>
          <w:lang w:val="uk-UA"/>
        </w:rPr>
        <w:t xml:space="preserve">1) </w:t>
      </w:r>
      <w:r>
        <w:rPr>
          <w:lang w:val="uk-UA"/>
        </w:rPr>
        <w:t xml:space="preserve">у разі, коли міська рада як </w:t>
      </w:r>
      <w:r w:rsidRPr="00F82013">
        <w:rPr>
          <w:lang w:val="uk-UA"/>
        </w:rPr>
        <w:t>розпорядник інформації</w:t>
      </w:r>
      <w:r>
        <w:rPr>
          <w:lang w:val="uk-UA"/>
        </w:rPr>
        <w:t xml:space="preserve"> не володіє і не зобов'язана</w:t>
      </w:r>
      <w:r w:rsidRPr="00F82013">
        <w:rPr>
          <w:lang w:val="uk-UA"/>
        </w:rPr>
        <w:t xml:space="preserve"> відповідно до </w:t>
      </w:r>
      <w:r>
        <w:rPr>
          <w:lang w:val="uk-UA"/>
        </w:rPr>
        <w:t>її</w:t>
      </w:r>
      <w:r w:rsidRPr="00F82013">
        <w:rPr>
          <w:lang w:val="uk-UA"/>
        </w:rPr>
        <w:t xml:space="preserve"> компетенції, передбаченої законодавством, володіти інформа</w:t>
      </w:r>
      <w:r>
        <w:rPr>
          <w:lang w:val="uk-UA"/>
        </w:rPr>
        <w:t>цією, щодо якої зроблено запит;</w:t>
      </w:r>
    </w:p>
    <w:p w:rsidR="008355F1" w:rsidRPr="00F82013" w:rsidRDefault="008355F1" w:rsidP="008355F1">
      <w:pPr>
        <w:tabs>
          <w:tab w:val="left" w:pos="900"/>
        </w:tabs>
        <w:ind w:right="98"/>
        <w:jc w:val="both"/>
        <w:rPr>
          <w:lang w:val="uk-UA"/>
        </w:rPr>
      </w:pPr>
      <w:r w:rsidRPr="00F82013">
        <w:rPr>
          <w:lang w:val="uk-UA"/>
        </w:rPr>
        <w:t>2) інформація, що запитується, належить до категорії інформації з обмеженим доступом;</w:t>
      </w:r>
    </w:p>
    <w:p w:rsidR="008355F1" w:rsidRPr="00F82013" w:rsidRDefault="008355F1" w:rsidP="008355F1">
      <w:pPr>
        <w:tabs>
          <w:tab w:val="left" w:pos="900"/>
        </w:tabs>
        <w:ind w:right="98"/>
        <w:jc w:val="both"/>
        <w:rPr>
          <w:lang w:val="uk-UA"/>
        </w:rPr>
      </w:pPr>
      <w:r w:rsidRPr="00F82013">
        <w:rPr>
          <w:lang w:val="uk-UA"/>
        </w:rPr>
        <w:t>3) запитувач не оплатив фактичні витрати, пов'язані з копіюванням або друком документів, відпові</w:t>
      </w:r>
      <w:r>
        <w:rPr>
          <w:lang w:val="uk-UA"/>
        </w:rPr>
        <w:t>дно до пункту 13 цього Порядку;</w:t>
      </w:r>
    </w:p>
    <w:p w:rsidR="008355F1" w:rsidRPr="00F82013" w:rsidRDefault="008355F1" w:rsidP="008355F1">
      <w:pPr>
        <w:tabs>
          <w:tab w:val="left" w:pos="900"/>
        </w:tabs>
        <w:ind w:right="98"/>
        <w:jc w:val="both"/>
        <w:rPr>
          <w:lang w:val="uk-UA"/>
        </w:rPr>
      </w:pPr>
      <w:r w:rsidRPr="00F82013">
        <w:rPr>
          <w:lang w:val="uk-UA"/>
        </w:rPr>
        <w:t>4) не дотримано вимог до складення та подання запиту на інформацію, передбачених частиною п'ятою статті 19 Закону України «Про доступ до публічної інформації», а саме не зазначено:</w:t>
      </w:r>
    </w:p>
    <w:p w:rsidR="008355F1" w:rsidRPr="00F82013" w:rsidRDefault="008355F1" w:rsidP="008355F1">
      <w:pPr>
        <w:tabs>
          <w:tab w:val="left" w:pos="900"/>
        </w:tabs>
        <w:ind w:right="98"/>
        <w:jc w:val="both"/>
        <w:rPr>
          <w:lang w:val="uk-UA"/>
        </w:rPr>
      </w:pPr>
      <w:r w:rsidRPr="00F82013">
        <w:rPr>
          <w:lang w:val="uk-UA"/>
        </w:rPr>
        <w:t>– прізвище, ім'я, по батькові (для юридичної особи, об'єднання громадян без статусу юридичної особи – найменування) запитувача, поштову адресу або адресу електронної пошти, а також номер</w:t>
      </w:r>
      <w:r>
        <w:rPr>
          <w:lang w:val="uk-UA"/>
        </w:rPr>
        <w:t xml:space="preserve"> засобу зв'язку (якщо такий є);</w:t>
      </w:r>
    </w:p>
    <w:p w:rsidR="008355F1" w:rsidRPr="00F82013" w:rsidRDefault="008355F1" w:rsidP="008355F1">
      <w:pPr>
        <w:tabs>
          <w:tab w:val="left" w:pos="900"/>
        </w:tabs>
        <w:ind w:right="98"/>
        <w:jc w:val="both"/>
        <w:rPr>
          <w:lang w:val="uk-UA"/>
        </w:rPr>
      </w:pPr>
      <w:r w:rsidRPr="00F82013">
        <w:rPr>
          <w:lang w:val="uk-UA"/>
        </w:rPr>
        <w:t>– загальний опис інформації або вид, назву, реквізити чи зміст документа, щодо якого зроблено запит (якщо запитувачу це відомо);</w:t>
      </w:r>
    </w:p>
    <w:p w:rsidR="008355F1" w:rsidRPr="00F82013" w:rsidRDefault="008355F1" w:rsidP="008355F1">
      <w:pPr>
        <w:tabs>
          <w:tab w:val="left" w:pos="900"/>
        </w:tabs>
        <w:ind w:right="98"/>
        <w:jc w:val="both"/>
        <w:rPr>
          <w:lang w:val="uk-UA"/>
        </w:rPr>
      </w:pPr>
      <w:r w:rsidRPr="00F82013">
        <w:rPr>
          <w:lang w:val="uk-UA"/>
        </w:rPr>
        <w:t>– підпис і дату (за умови подання письмового запиту).</w:t>
      </w:r>
    </w:p>
    <w:p w:rsidR="008355F1" w:rsidRDefault="008355F1" w:rsidP="008355F1">
      <w:pPr>
        <w:numPr>
          <w:ilvl w:val="0"/>
          <w:numId w:val="2"/>
        </w:numPr>
        <w:tabs>
          <w:tab w:val="clear" w:pos="930"/>
          <w:tab w:val="num" w:pos="720"/>
          <w:tab w:val="left" w:pos="900"/>
          <w:tab w:val="left" w:pos="1080"/>
        </w:tabs>
        <w:ind w:left="0" w:right="98" w:firstLine="570"/>
        <w:jc w:val="both"/>
        <w:rPr>
          <w:lang w:val="uk-UA"/>
        </w:rPr>
      </w:pPr>
      <w:r>
        <w:rPr>
          <w:lang w:val="uk-UA"/>
        </w:rPr>
        <w:t>Коломийська міська рада та її виконавчі органи не є розпорядниками інформації за запитами на інформацію:</w:t>
      </w:r>
    </w:p>
    <w:p w:rsidR="008355F1" w:rsidRDefault="008355F1" w:rsidP="008355F1">
      <w:pPr>
        <w:numPr>
          <w:ilvl w:val="0"/>
          <w:numId w:val="1"/>
        </w:numPr>
        <w:tabs>
          <w:tab w:val="clear" w:pos="1455"/>
          <w:tab w:val="num" w:pos="0"/>
        </w:tabs>
        <w:ind w:left="0" w:right="98" w:firstLine="540"/>
        <w:jc w:val="both"/>
        <w:rPr>
          <w:lang w:val="uk-UA"/>
        </w:rPr>
      </w:pPr>
      <w:r>
        <w:rPr>
          <w:lang w:val="uk-UA"/>
        </w:rPr>
        <w:t>стосовно інформації інших органів місцевого самоврядування, державних органів України;</w:t>
      </w:r>
    </w:p>
    <w:p w:rsidR="008355F1" w:rsidRDefault="008355F1" w:rsidP="008355F1">
      <w:pPr>
        <w:numPr>
          <w:ilvl w:val="0"/>
          <w:numId w:val="1"/>
        </w:numPr>
        <w:tabs>
          <w:tab w:val="clear" w:pos="1455"/>
          <w:tab w:val="num" w:pos="0"/>
        </w:tabs>
        <w:ind w:left="0" w:right="98" w:firstLine="540"/>
        <w:jc w:val="both"/>
        <w:rPr>
          <w:lang w:val="uk-UA"/>
        </w:rPr>
      </w:pPr>
      <w:r>
        <w:rPr>
          <w:lang w:val="uk-UA"/>
        </w:rPr>
        <w:t xml:space="preserve"> стосовно інформації, яка може бути отримана шляхом узагальнення, аналітичної обробки або яка потребує створення в інший спосіб.  </w:t>
      </w:r>
    </w:p>
    <w:p w:rsidR="008355F1" w:rsidRDefault="008355F1" w:rsidP="008355F1">
      <w:pPr>
        <w:ind w:right="98" w:firstLine="540"/>
        <w:jc w:val="both"/>
        <w:rPr>
          <w:lang w:val="uk-UA"/>
        </w:rPr>
      </w:pPr>
      <w:r>
        <w:rPr>
          <w:lang w:val="uk-UA"/>
        </w:rPr>
        <w:t xml:space="preserve">15. </w:t>
      </w:r>
      <w:r w:rsidRPr="008C5BA7">
        <w:rPr>
          <w:lang w:val="uk-UA"/>
        </w:rPr>
        <w:t>Якщо посадовій особі міської ради відомо, хто володіє або має володіти запитуваною інформацією, про це повідомляється запитувача, а запит переадресовується відповідній структурі разом із супровідним листом.</w:t>
      </w:r>
    </w:p>
    <w:p w:rsidR="008355F1" w:rsidRDefault="008355F1" w:rsidP="008355F1">
      <w:pPr>
        <w:ind w:firstLine="540"/>
        <w:jc w:val="both"/>
        <w:rPr>
          <w:lang w:val="uk-UA"/>
        </w:rPr>
      </w:pPr>
      <w:r>
        <w:rPr>
          <w:lang w:val="uk-UA"/>
        </w:rPr>
        <w:t>16. Рішення, дії чи бездіяльність міської ради як розпорядника інформації може бути оскаржена до вищого органу або суду.</w:t>
      </w:r>
    </w:p>
    <w:p w:rsidR="008355F1" w:rsidRDefault="008355F1" w:rsidP="008355F1">
      <w:pPr>
        <w:ind w:firstLine="540"/>
        <w:jc w:val="both"/>
        <w:rPr>
          <w:lang w:val="uk-UA"/>
        </w:rPr>
      </w:pPr>
      <w:r>
        <w:rPr>
          <w:lang w:val="uk-UA"/>
        </w:rPr>
        <w:t>17. Запитувач має право оскаржити:</w:t>
      </w:r>
    </w:p>
    <w:p w:rsidR="008355F1" w:rsidRDefault="008355F1" w:rsidP="008355F1">
      <w:pPr>
        <w:ind w:firstLine="540"/>
        <w:jc w:val="both"/>
        <w:rPr>
          <w:lang w:val="uk-UA"/>
        </w:rPr>
      </w:pPr>
      <w:r>
        <w:rPr>
          <w:lang w:val="uk-UA"/>
        </w:rPr>
        <w:t xml:space="preserve"> 1) відмову в задоволенні запиту на інформацію;</w:t>
      </w:r>
    </w:p>
    <w:p w:rsidR="008355F1" w:rsidRDefault="008355F1" w:rsidP="008355F1">
      <w:pPr>
        <w:ind w:firstLine="540"/>
        <w:jc w:val="both"/>
        <w:rPr>
          <w:lang w:val="uk-UA"/>
        </w:rPr>
      </w:pPr>
      <w:r>
        <w:rPr>
          <w:lang w:val="uk-UA"/>
        </w:rPr>
        <w:t xml:space="preserve"> 2) відстрочку задоволення запиту на інформацію;</w:t>
      </w:r>
    </w:p>
    <w:p w:rsidR="008355F1" w:rsidRDefault="008355F1" w:rsidP="008355F1">
      <w:pPr>
        <w:ind w:firstLine="540"/>
        <w:jc w:val="both"/>
        <w:rPr>
          <w:lang w:val="uk-UA"/>
        </w:rPr>
      </w:pPr>
      <w:r>
        <w:rPr>
          <w:lang w:val="uk-UA"/>
        </w:rPr>
        <w:t xml:space="preserve"> 3) ненадання відповіді на запит на інформацію;</w:t>
      </w:r>
    </w:p>
    <w:p w:rsidR="008355F1" w:rsidRDefault="008355F1" w:rsidP="008355F1">
      <w:pPr>
        <w:ind w:firstLine="540"/>
        <w:jc w:val="both"/>
        <w:rPr>
          <w:lang w:val="uk-UA"/>
        </w:rPr>
      </w:pPr>
      <w:r>
        <w:rPr>
          <w:lang w:val="uk-UA"/>
        </w:rPr>
        <w:t xml:space="preserve"> 4) надання недостовірної або неповної інформації;</w:t>
      </w:r>
    </w:p>
    <w:p w:rsidR="008355F1" w:rsidRDefault="008355F1" w:rsidP="008355F1">
      <w:pPr>
        <w:ind w:firstLine="540"/>
        <w:jc w:val="both"/>
        <w:rPr>
          <w:lang w:val="uk-UA"/>
        </w:rPr>
      </w:pPr>
      <w:r>
        <w:rPr>
          <w:lang w:val="uk-UA"/>
        </w:rPr>
        <w:t xml:space="preserve"> 5) несвоєчасне надання інформації;</w:t>
      </w:r>
    </w:p>
    <w:p w:rsidR="008355F1" w:rsidRDefault="008355F1" w:rsidP="008355F1">
      <w:pPr>
        <w:ind w:firstLine="540"/>
        <w:jc w:val="both"/>
        <w:rPr>
          <w:lang w:val="uk-UA"/>
        </w:rPr>
      </w:pPr>
      <w:r>
        <w:rPr>
          <w:lang w:val="uk-UA"/>
        </w:rPr>
        <w:lastRenderedPageBreak/>
        <w:t xml:space="preserve"> 6) невиконання розпорядниками обов'язку оприлюднювати інформацію відповідно до статті 15 Закону України </w:t>
      </w:r>
      <w:r w:rsidRPr="00F82013">
        <w:rPr>
          <w:lang w:val="uk-UA"/>
        </w:rPr>
        <w:t>«Про доступ до публічної інформації»</w:t>
      </w:r>
      <w:r>
        <w:rPr>
          <w:lang w:val="uk-UA"/>
        </w:rPr>
        <w:t>;</w:t>
      </w:r>
    </w:p>
    <w:p w:rsidR="008355F1" w:rsidRDefault="008355F1" w:rsidP="008355F1">
      <w:pPr>
        <w:ind w:firstLine="540"/>
        <w:jc w:val="both"/>
        <w:rPr>
          <w:lang w:val="uk-UA"/>
        </w:rPr>
      </w:pPr>
      <w:r>
        <w:rPr>
          <w:lang w:val="uk-UA"/>
        </w:rPr>
        <w:t xml:space="preserve"> 7) інші рішення, дії чи бездіяльність розпорядників інформації, що порушили законні права та інтереси запитувача.</w:t>
      </w:r>
    </w:p>
    <w:p w:rsidR="008355F1" w:rsidRDefault="008355F1" w:rsidP="008355F1">
      <w:pPr>
        <w:ind w:firstLine="540"/>
        <w:jc w:val="both"/>
        <w:rPr>
          <w:lang w:val="uk-UA"/>
        </w:rPr>
      </w:pPr>
      <w:r>
        <w:rPr>
          <w:lang w:val="uk-UA"/>
        </w:rPr>
        <w:t>18. Оскарження рішень, дій чи бездіяльності міської ради до суду здійснюється відповідно до Кодексу адміністративного судочинства України.</w:t>
      </w:r>
    </w:p>
    <w:p w:rsidR="008355F1" w:rsidRDefault="008355F1" w:rsidP="008355F1">
      <w:pPr>
        <w:ind w:firstLine="540"/>
        <w:jc w:val="both"/>
        <w:rPr>
          <w:lang w:val="uk-UA"/>
        </w:rPr>
      </w:pPr>
      <w:r>
        <w:rPr>
          <w:lang w:val="uk-UA"/>
        </w:rPr>
        <w:t>19. Відповідальність за порушення законодавства про доступ до публічної інформації несуть особи, винні у вчиненні таких порушень:</w:t>
      </w:r>
    </w:p>
    <w:p w:rsidR="008355F1" w:rsidRDefault="008355F1" w:rsidP="008355F1">
      <w:pPr>
        <w:ind w:firstLine="540"/>
        <w:jc w:val="both"/>
        <w:rPr>
          <w:lang w:val="uk-UA"/>
        </w:rPr>
      </w:pPr>
      <w:r>
        <w:rPr>
          <w:lang w:val="uk-UA"/>
        </w:rPr>
        <w:t xml:space="preserve"> 1) ненадання відповіді на запит;</w:t>
      </w:r>
    </w:p>
    <w:p w:rsidR="008355F1" w:rsidRDefault="008355F1" w:rsidP="008355F1">
      <w:pPr>
        <w:ind w:firstLine="540"/>
        <w:jc w:val="both"/>
        <w:rPr>
          <w:lang w:val="uk-UA"/>
        </w:rPr>
      </w:pPr>
      <w:r>
        <w:rPr>
          <w:lang w:val="uk-UA"/>
        </w:rPr>
        <w:t xml:space="preserve"> 2) ненадання інформації на запит;</w:t>
      </w:r>
    </w:p>
    <w:p w:rsidR="008355F1" w:rsidRDefault="008355F1" w:rsidP="008355F1">
      <w:pPr>
        <w:ind w:firstLine="540"/>
        <w:jc w:val="both"/>
        <w:rPr>
          <w:lang w:val="uk-UA"/>
        </w:rPr>
      </w:pPr>
      <w:r>
        <w:rPr>
          <w:lang w:val="uk-UA"/>
        </w:rPr>
        <w:t xml:space="preserve"> 3) безпідставна відмова у задоволенні запиту на інформацію;</w:t>
      </w:r>
    </w:p>
    <w:p w:rsidR="008355F1" w:rsidRDefault="008355F1" w:rsidP="008355F1">
      <w:pPr>
        <w:ind w:firstLine="540"/>
        <w:jc w:val="both"/>
        <w:rPr>
          <w:lang w:val="uk-UA"/>
        </w:rPr>
      </w:pPr>
      <w:r>
        <w:rPr>
          <w:lang w:val="uk-UA"/>
        </w:rPr>
        <w:t xml:space="preserve"> 4) неоприлюднення інформації відповідно до статті 15 Закону України </w:t>
      </w:r>
      <w:r w:rsidRPr="00F82013">
        <w:rPr>
          <w:lang w:val="uk-UA"/>
        </w:rPr>
        <w:t>«Про доступ до публічної інформації»</w:t>
      </w:r>
      <w:r>
        <w:rPr>
          <w:lang w:val="uk-UA"/>
        </w:rPr>
        <w:t>;</w:t>
      </w:r>
    </w:p>
    <w:p w:rsidR="008355F1" w:rsidRDefault="008355F1" w:rsidP="008355F1">
      <w:pPr>
        <w:ind w:firstLine="540"/>
        <w:jc w:val="both"/>
        <w:rPr>
          <w:lang w:val="uk-UA"/>
        </w:rPr>
      </w:pPr>
      <w:r>
        <w:rPr>
          <w:lang w:val="uk-UA"/>
        </w:rPr>
        <w:t xml:space="preserve"> 5) надання або оприлюднення недостовірної, неточної або неповної інформації;</w:t>
      </w:r>
    </w:p>
    <w:p w:rsidR="008355F1" w:rsidRDefault="008355F1" w:rsidP="008355F1">
      <w:pPr>
        <w:ind w:firstLine="540"/>
        <w:jc w:val="both"/>
        <w:rPr>
          <w:lang w:val="uk-UA"/>
        </w:rPr>
      </w:pPr>
      <w:r>
        <w:rPr>
          <w:lang w:val="uk-UA"/>
        </w:rPr>
        <w:t xml:space="preserve"> 6) несвоєчасне надання інформації;</w:t>
      </w:r>
    </w:p>
    <w:p w:rsidR="008355F1" w:rsidRDefault="008355F1" w:rsidP="008355F1">
      <w:pPr>
        <w:ind w:firstLine="540"/>
        <w:jc w:val="both"/>
        <w:rPr>
          <w:lang w:val="uk-UA"/>
        </w:rPr>
      </w:pPr>
      <w:r>
        <w:rPr>
          <w:lang w:val="uk-UA"/>
        </w:rPr>
        <w:t xml:space="preserve"> 7) необґрунтоване віднесення інформації до інформації з обмеженим доступом;</w:t>
      </w:r>
    </w:p>
    <w:p w:rsidR="008355F1" w:rsidRDefault="008355F1" w:rsidP="008355F1">
      <w:pPr>
        <w:ind w:firstLine="540"/>
        <w:jc w:val="both"/>
        <w:rPr>
          <w:lang w:val="uk-UA"/>
        </w:rPr>
      </w:pPr>
      <w:r>
        <w:rPr>
          <w:lang w:val="uk-UA"/>
        </w:rPr>
        <w:t xml:space="preserve"> 8) нездійснення реєстрації документів;</w:t>
      </w:r>
    </w:p>
    <w:p w:rsidR="008355F1" w:rsidRDefault="008355F1" w:rsidP="008355F1">
      <w:pPr>
        <w:ind w:firstLine="540"/>
        <w:jc w:val="both"/>
        <w:rPr>
          <w:lang w:val="uk-UA"/>
        </w:rPr>
      </w:pPr>
      <w:r>
        <w:rPr>
          <w:lang w:val="uk-UA"/>
        </w:rPr>
        <w:t xml:space="preserve"> 9) навмисне приховування або знищення інформації чи документів.</w:t>
      </w:r>
    </w:p>
    <w:p w:rsidR="008355F1" w:rsidRDefault="008355F1" w:rsidP="008355F1">
      <w:pPr>
        <w:ind w:firstLine="540"/>
        <w:jc w:val="both"/>
        <w:rPr>
          <w:lang w:val="uk-UA"/>
        </w:rPr>
      </w:pPr>
      <w:r>
        <w:rPr>
          <w:lang w:val="uk-UA"/>
        </w:rPr>
        <w:t>20. Особи, на думку яких їхні права та законні інтереси порушені розпорядниками інформації, мають право на відшкодування матеріальної та моральної шкоди в порядку, визначеному законом.</w:t>
      </w:r>
    </w:p>
    <w:p w:rsidR="008355F1" w:rsidRPr="008C5BA7" w:rsidRDefault="008355F1" w:rsidP="008355F1">
      <w:pPr>
        <w:ind w:right="98" w:firstLine="540"/>
        <w:jc w:val="both"/>
        <w:rPr>
          <w:lang w:val="uk-UA"/>
        </w:rPr>
      </w:pPr>
    </w:p>
    <w:p w:rsidR="008355F1" w:rsidRDefault="008355F1" w:rsidP="008355F1">
      <w:pPr>
        <w:tabs>
          <w:tab w:val="left" w:pos="3960"/>
        </w:tabs>
        <w:ind w:right="98"/>
        <w:jc w:val="both"/>
        <w:rPr>
          <w:lang w:val="uk-UA"/>
        </w:rPr>
      </w:pPr>
    </w:p>
    <w:p w:rsidR="008355F1" w:rsidRDefault="008355F1" w:rsidP="008355F1">
      <w:pPr>
        <w:tabs>
          <w:tab w:val="left" w:pos="3960"/>
        </w:tabs>
        <w:ind w:right="98"/>
        <w:jc w:val="both"/>
        <w:rPr>
          <w:lang w:val="uk-UA"/>
        </w:rPr>
      </w:pPr>
    </w:p>
    <w:p w:rsidR="008355F1" w:rsidRDefault="008355F1" w:rsidP="008355F1">
      <w:pPr>
        <w:tabs>
          <w:tab w:val="left" w:pos="3960"/>
        </w:tabs>
        <w:ind w:left="5220" w:right="98"/>
        <w:rPr>
          <w:lang w:val="uk-UA"/>
        </w:rPr>
      </w:pPr>
    </w:p>
    <w:p w:rsidR="008355F1" w:rsidRDefault="008355F1" w:rsidP="008355F1">
      <w:pPr>
        <w:tabs>
          <w:tab w:val="left" w:pos="3960"/>
        </w:tabs>
        <w:ind w:left="5220" w:right="98"/>
        <w:rPr>
          <w:lang w:val="uk-UA"/>
        </w:rPr>
      </w:pPr>
    </w:p>
    <w:p w:rsidR="008355F1" w:rsidRDefault="008355F1" w:rsidP="008355F1">
      <w:pPr>
        <w:tabs>
          <w:tab w:val="left" w:pos="3960"/>
        </w:tabs>
        <w:ind w:left="5220" w:right="98"/>
        <w:rPr>
          <w:lang w:val="uk-UA"/>
        </w:rPr>
      </w:pPr>
    </w:p>
    <w:p w:rsidR="008355F1" w:rsidRDefault="008355F1" w:rsidP="008355F1">
      <w:pPr>
        <w:tabs>
          <w:tab w:val="left" w:pos="3960"/>
        </w:tabs>
        <w:ind w:left="5220" w:right="98"/>
        <w:rPr>
          <w:lang w:val="uk-UA"/>
        </w:rPr>
      </w:pPr>
    </w:p>
    <w:p w:rsidR="008355F1" w:rsidRDefault="008355F1" w:rsidP="008355F1">
      <w:pPr>
        <w:tabs>
          <w:tab w:val="left" w:pos="3960"/>
        </w:tabs>
        <w:ind w:left="5220" w:right="98"/>
        <w:rPr>
          <w:lang w:val="uk-UA"/>
        </w:rPr>
      </w:pPr>
    </w:p>
    <w:p w:rsidR="008355F1" w:rsidRDefault="008355F1" w:rsidP="008355F1">
      <w:pPr>
        <w:tabs>
          <w:tab w:val="left" w:pos="3960"/>
        </w:tabs>
        <w:ind w:left="5220" w:right="98"/>
        <w:rPr>
          <w:lang w:val="uk-UA"/>
        </w:rPr>
      </w:pPr>
    </w:p>
    <w:p w:rsidR="008355F1" w:rsidRDefault="008355F1" w:rsidP="008355F1">
      <w:pPr>
        <w:tabs>
          <w:tab w:val="left" w:pos="3960"/>
        </w:tabs>
        <w:ind w:left="5220" w:right="98"/>
        <w:rPr>
          <w:lang w:val="uk-UA"/>
        </w:rPr>
      </w:pPr>
    </w:p>
    <w:p w:rsidR="008355F1" w:rsidRDefault="008355F1" w:rsidP="008355F1">
      <w:pPr>
        <w:tabs>
          <w:tab w:val="left" w:pos="3960"/>
        </w:tabs>
        <w:ind w:left="5220" w:right="98"/>
        <w:rPr>
          <w:lang w:val="uk-UA"/>
        </w:rPr>
      </w:pPr>
    </w:p>
    <w:p w:rsidR="008355F1" w:rsidRDefault="008355F1" w:rsidP="008355F1">
      <w:pPr>
        <w:tabs>
          <w:tab w:val="left" w:pos="3960"/>
        </w:tabs>
        <w:ind w:left="5220" w:right="98"/>
        <w:rPr>
          <w:lang w:val="uk-UA"/>
        </w:rPr>
      </w:pPr>
    </w:p>
    <w:p w:rsidR="008355F1" w:rsidRDefault="008355F1" w:rsidP="008355F1">
      <w:pPr>
        <w:tabs>
          <w:tab w:val="left" w:pos="3960"/>
        </w:tabs>
        <w:ind w:left="5220" w:right="98"/>
        <w:rPr>
          <w:lang w:val="uk-UA"/>
        </w:rPr>
      </w:pPr>
    </w:p>
    <w:p w:rsidR="008355F1" w:rsidRDefault="008355F1" w:rsidP="008355F1">
      <w:pPr>
        <w:tabs>
          <w:tab w:val="left" w:pos="3960"/>
        </w:tabs>
        <w:ind w:left="5220" w:right="98"/>
        <w:rPr>
          <w:lang w:val="uk-UA"/>
        </w:rPr>
      </w:pPr>
    </w:p>
    <w:p w:rsidR="008355F1" w:rsidRDefault="008355F1" w:rsidP="008355F1">
      <w:pPr>
        <w:tabs>
          <w:tab w:val="left" w:pos="3960"/>
        </w:tabs>
        <w:ind w:left="5220" w:right="98"/>
        <w:rPr>
          <w:lang w:val="uk-UA"/>
        </w:rPr>
      </w:pPr>
    </w:p>
    <w:p w:rsidR="008355F1" w:rsidRDefault="008355F1" w:rsidP="008355F1">
      <w:pPr>
        <w:tabs>
          <w:tab w:val="left" w:pos="3960"/>
        </w:tabs>
        <w:ind w:left="5220" w:right="98"/>
        <w:rPr>
          <w:lang w:val="uk-UA"/>
        </w:rPr>
      </w:pPr>
    </w:p>
    <w:p w:rsidR="008355F1" w:rsidRDefault="008355F1" w:rsidP="008355F1">
      <w:pPr>
        <w:tabs>
          <w:tab w:val="left" w:pos="3960"/>
        </w:tabs>
        <w:ind w:left="5220" w:right="98"/>
        <w:rPr>
          <w:lang w:val="uk-UA"/>
        </w:rPr>
      </w:pPr>
    </w:p>
    <w:p w:rsidR="0083761F" w:rsidRPr="008355F1" w:rsidRDefault="0083761F">
      <w:pPr>
        <w:rPr>
          <w:lang w:val="uk-UA"/>
        </w:rPr>
      </w:pPr>
    </w:p>
    <w:sectPr w:rsidR="0083761F" w:rsidRPr="008355F1" w:rsidSect="0083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50A89"/>
    <w:multiLevelType w:val="hybridMultilevel"/>
    <w:tmpl w:val="B14AFB14"/>
    <w:lvl w:ilvl="0" w:tplc="2FB0FEF6">
      <w:start w:val="8"/>
      <w:numFmt w:val="bullet"/>
      <w:lvlText w:val="-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0923503"/>
    <w:multiLevelType w:val="hybridMultilevel"/>
    <w:tmpl w:val="342A9126"/>
    <w:lvl w:ilvl="0" w:tplc="74FC750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F1"/>
    <w:rsid w:val="00510671"/>
    <w:rsid w:val="005C31A1"/>
    <w:rsid w:val="008355F1"/>
    <w:rsid w:val="0083761F"/>
    <w:rsid w:val="00AF0CC2"/>
    <w:rsid w:val="00B40802"/>
    <w:rsid w:val="00BA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FCAF5-6B5F-4A84-8A5F-A8C24819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5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1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3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4218</Words>
  <Characters>2405</Characters>
  <Application>Microsoft Office Word</Application>
  <DocSecurity>0</DocSecurity>
  <Lines>20</Lines>
  <Paragraphs>13</Paragraphs>
  <ScaleCrop>false</ScaleCrop>
  <Company>_CVGAZ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Дикан Ірина Василівна</cp:lastModifiedBy>
  <cp:revision>2</cp:revision>
  <dcterms:created xsi:type="dcterms:W3CDTF">2020-10-19T07:37:00Z</dcterms:created>
  <dcterms:modified xsi:type="dcterms:W3CDTF">2020-10-19T07:37:00Z</dcterms:modified>
</cp:coreProperties>
</file>