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9E" w:rsidRPr="00EB1F9E" w:rsidRDefault="00EB1F9E" w:rsidP="00EB1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EB1F9E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Про заборону розміщення зовнішньої</w:t>
      </w:r>
    </w:p>
    <w:p w:rsidR="00EB1F9E" w:rsidRPr="00EB1F9E" w:rsidRDefault="00EB1F9E" w:rsidP="00EB1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EB1F9E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реклами в центральній частині міста та</w:t>
      </w:r>
    </w:p>
    <w:p w:rsidR="00EB1F9E" w:rsidRPr="00EB1F9E" w:rsidRDefault="00EB1F9E" w:rsidP="00EB1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EB1F9E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історичному ареалі міста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394"/>
        <w:gridCol w:w="4819"/>
      </w:tblGrid>
      <w:tr w:rsidR="00FB5085" w:rsidRPr="00FB5085" w:rsidTr="00342E65">
        <w:tc>
          <w:tcPr>
            <w:tcW w:w="421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Дата початку збору підписів</w:t>
            </w:r>
          </w:p>
        </w:tc>
        <w:tc>
          <w:tcPr>
            <w:tcW w:w="4819" w:type="dxa"/>
          </w:tcPr>
          <w:p w:rsidR="00FB5085" w:rsidRPr="00FB5085" w:rsidRDefault="00EB1F9E" w:rsidP="00FB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жовтня 2019</w:t>
            </w:r>
            <w:r w:rsidR="00FB5085" w:rsidRPr="00FB508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FB5085" w:rsidRPr="00FB5085" w:rsidTr="00342E65">
        <w:tc>
          <w:tcPr>
            <w:tcW w:w="421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B5085" w:rsidRPr="00FB5085" w:rsidRDefault="00FB5085" w:rsidP="0034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Загальн</w:t>
            </w:r>
            <w:r w:rsidR="00342E65">
              <w:rPr>
                <w:rFonts w:ascii="Times New Roman" w:hAnsi="Times New Roman" w:cs="Times New Roman"/>
                <w:sz w:val="28"/>
                <w:szCs w:val="28"/>
              </w:rPr>
              <w:t xml:space="preserve">а кількість осіб, які підписали </w:t>
            </w: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електронну петицію</w:t>
            </w:r>
          </w:p>
        </w:tc>
        <w:tc>
          <w:tcPr>
            <w:tcW w:w="4819" w:type="dxa"/>
          </w:tcPr>
          <w:p w:rsidR="00FB5085" w:rsidRPr="00FB5085" w:rsidRDefault="00EB1F9E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FB5085" w:rsidRPr="00FB5085" w:rsidTr="00342E65">
        <w:tc>
          <w:tcPr>
            <w:tcW w:w="421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B5085" w:rsidRPr="00FB5085" w:rsidRDefault="00FB5085" w:rsidP="0034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Інформація п</w:t>
            </w:r>
            <w:r w:rsidR="00342E65">
              <w:rPr>
                <w:rFonts w:ascii="Times New Roman" w:hAnsi="Times New Roman" w:cs="Times New Roman"/>
                <w:sz w:val="28"/>
                <w:szCs w:val="28"/>
              </w:rPr>
              <w:t xml:space="preserve">ро початок розгляду електронної </w:t>
            </w: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петиції</w:t>
            </w:r>
          </w:p>
        </w:tc>
        <w:tc>
          <w:tcPr>
            <w:tcW w:w="4819" w:type="dxa"/>
          </w:tcPr>
          <w:p w:rsidR="00FB5085" w:rsidRPr="00FB5085" w:rsidRDefault="00EB1F9E" w:rsidP="00FB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січ</w:t>
            </w:r>
            <w:r w:rsidR="00FB5085">
              <w:rPr>
                <w:rFonts w:ascii="Times New Roman" w:hAnsi="Times New Roman" w:cs="Times New Roman"/>
                <w:sz w:val="28"/>
                <w:szCs w:val="28"/>
              </w:rPr>
              <w:t>ня 2020 р.</w:t>
            </w:r>
          </w:p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85" w:rsidRPr="00FB5085" w:rsidTr="00342E65">
        <w:trPr>
          <w:trHeight w:val="2592"/>
        </w:trPr>
        <w:tc>
          <w:tcPr>
            <w:tcW w:w="421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B5085" w:rsidRPr="00FB5085" w:rsidRDefault="00FB5085" w:rsidP="00FB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Інформація про підтримку чи не підтримку</w:t>
            </w:r>
          </w:p>
          <w:p w:rsidR="00FB5085" w:rsidRPr="00FB5085" w:rsidRDefault="00FB5085" w:rsidP="00FB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електронної петиції</w:t>
            </w:r>
          </w:p>
        </w:tc>
        <w:tc>
          <w:tcPr>
            <w:tcW w:w="4819" w:type="dxa"/>
          </w:tcPr>
          <w:p w:rsidR="00EB1F9E" w:rsidRDefault="00FB5085" w:rsidP="00EB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Підтримана</w:t>
            </w:r>
          </w:p>
          <w:p w:rsidR="00EB1F9E" w:rsidRPr="00342E65" w:rsidRDefault="00EB1F9E" w:rsidP="00EB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instrText xml:space="preserve"> HYPERLINK "http://nbkolrada.gov.ua/dt/187586/" </w:instrTex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fldChar w:fldCharType="separate"/>
            </w:r>
            <w:r w:rsidRPr="00EB1F9E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Розпорядження міського голови від </w:t>
            </w:r>
            <w:r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16.01.2020р. №10</w:t>
            </w:r>
            <w:r w:rsidRPr="00EB1F9E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-р «Про електронну петицію «Про заборону розміщення зовнішньої реклами в центральній частині міста та історичному ареалі міста»)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fldChar w:fldCharType="end"/>
            </w:r>
          </w:p>
        </w:tc>
      </w:tr>
      <w:tr w:rsidR="00FB5085" w:rsidRPr="00FB5085" w:rsidTr="00342E65">
        <w:tc>
          <w:tcPr>
            <w:tcW w:w="421" w:type="dxa"/>
          </w:tcPr>
          <w:p w:rsidR="00FB5085" w:rsidRPr="00FB5085" w:rsidRDefault="00FB5085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B5085" w:rsidRPr="00FB5085" w:rsidRDefault="00FB5085" w:rsidP="00FB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5">
              <w:rPr>
                <w:rFonts w:ascii="Times New Roman" w:hAnsi="Times New Roman" w:cs="Times New Roman"/>
                <w:sz w:val="28"/>
                <w:szCs w:val="28"/>
              </w:rPr>
              <w:t>Відповідь на електронну петицію</w:t>
            </w:r>
          </w:p>
        </w:tc>
        <w:tc>
          <w:tcPr>
            <w:tcW w:w="4819" w:type="dxa"/>
          </w:tcPr>
          <w:p w:rsidR="00EB1F9E" w:rsidRPr="00EB1F9E" w:rsidRDefault="00EB1F9E" w:rsidP="00EB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(</w:t>
            </w:r>
            <w:hyperlink r:id="rId5" w:history="1">
              <w:r w:rsidRPr="00EB1F9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uk-UA"/>
                </w:rPr>
                <w:t xml:space="preserve">Розпорядження міського голови від 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uk-UA"/>
                </w:rPr>
                <w:t>16.01.2020р. №10</w:t>
              </w:r>
              <w:r w:rsidRPr="00EB1F9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uk-UA"/>
                </w:rPr>
                <w:t>-р «Про електронну петицію «Про заборону розміщення зовнішньої реклами в центральній частині міста та історичному ареалі міста»)</w:t>
              </w:r>
            </w:hyperlink>
          </w:p>
          <w:p w:rsidR="00342E65" w:rsidRPr="00342E65" w:rsidRDefault="00342E65" w:rsidP="00342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85" w:rsidRPr="00EB1F9E" w:rsidRDefault="00EB1F9E" w:rsidP="00FB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F9E">
              <w:rPr>
                <w:rFonts w:ascii="Times New Roman" w:hAnsi="Times New Roman" w:cs="Times New Roman"/>
                <w:sz w:val="28"/>
                <w:szCs w:val="28"/>
              </w:rPr>
              <w:t xml:space="preserve">Коломийським міським головою розглянуто зареєстровану Вами електронну петицію «Про заборону розміщення зовнішньої реклами в центральній частині міста та історичному ареалі міста», яка у встановлений термін набрала необхідну кількість голосів. </w:t>
            </w:r>
            <w:r w:rsidRPr="00EB1F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Відповідно до Порядку розгляду електронної петиції, адресованої Коломийській міській раді, затвердженого рішенням міської ради від 28.03.2019 р. № 3534-42/2019, видано розпорядження міського голови від 16.01.2020 р. № 10-р «Про електронну петицію «Про заборону розміщення зовнішньої реклами в центральній частині міста та історичному ареалі міста» (копія додається). </w:t>
            </w:r>
            <w:r w:rsidRPr="00EB1F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Розглянувши пропозиції відділу архітектури та містобудування </w:t>
            </w:r>
            <w:r w:rsidRPr="00EB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міської ради та постійної комісії з питань підприємництва, регуляторної політики, архітектури, містобудування, транспорту та зв’язку, вирішено підтримати електронну петицію.</w:t>
            </w:r>
          </w:p>
        </w:tc>
      </w:tr>
    </w:tbl>
    <w:p w:rsidR="00FB5085" w:rsidRPr="00FB5085" w:rsidRDefault="00FB5085" w:rsidP="00FB50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FB5085" w:rsidRPr="00FB5085" w:rsidSect="00342E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85"/>
    <w:rsid w:val="000A5824"/>
    <w:rsid w:val="00342E65"/>
    <w:rsid w:val="00627C68"/>
    <w:rsid w:val="0096016D"/>
    <w:rsid w:val="00EB1F9E"/>
    <w:rsid w:val="00F51BF8"/>
    <w:rsid w:val="00F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B7F3"/>
  <w15:chartTrackingRefBased/>
  <w15:docId w15:val="{4FF80B1C-5A0E-4BE6-A1C8-03C62E16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F51BF8"/>
  </w:style>
  <w:style w:type="character" w:styleId="a4">
    <w:name w:val="Hyperlink"/>
    <w:basedOn w:val="a0"/>
    <w:uiPriority w:val="99"/>
    <w:unhideWhenUsed/>
    <w:rsid w:val="00F51BF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1BF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1F9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rvts10">
    <w:name w:val="rvts10"/>
    <w:basedOn w:val="a0"/>
    <w:rsid w:val="00EB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bkolrada.gov.ua/dt/1875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98A3-9FD7-4FEB-A10B-43AD7A43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Дикан Ірина Василівна</dc:creator>
  <cp:keywords/>
  <dc:description/>
  <cp:lastModifiedBy>Дикан Ірина Василівна</cp:lastModifiedBy>
  <cp:revision>3</cp:revision>
  <dcterms:created xsi:type="dcterms:W3CDTF">2020-10-16T12:52:00Z</dcterms:created>
  <dcterms:modified xsi:type="dcterms:W3CDTF">2020-10-16T13:00:00Z</dcterms:modified>
</cp:coreProperties>
</file>