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8C" w:rsidRDefault="00FB5085" w:rsidP="00FB50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085">
        <w:rPr>
          <w:rFonts w:ascii="Times New Roman" w:hAnsi="Times New Roman" w:cs="Times New Roman"/>
          <w:b/>
          <w:sz w:val="44"/>
          <w:szCs w:val="44"/>
        </w:rPr>
        <w:t xml:space="preserve">Провести громадські слухання щодо подальшого функціонування нежитлової комунальної будівлі в м. Коломия по вул. І. Франка 18 (приміщення </w:t>
      </w:r>
      <w:proofErr w:type="spellStart"/>
      <w:r w:rsidRPr="00FB5085">
        <w:rPr>
          <w:rFonts w:ascii="Times New Roman" w:hAnsi="Times New Roman" w:cs="Times New Roman"/>
          <w:b/>
          <w:sz w:val="44"/>
          <w:szCs w:val="44"/>
        </w:rPr>
        <w:t>шкірвендиспансеру</w:t>
      </w:r>
      <w:proofErr w:type="spellEnd"/>
      <w:r w:rsidRPr="00FB5085">
        <w:rPr>
          <w:rFonts w:ascii="Times New Roman" w:hAnsi="Times New Roman" w:cs="Times New Roman"/>
          <w:b/>
          <w:sz w:val="44"/>
          <w:szCs w:val="44"/>
        </w:rPr>
        <w:t>).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394"/>
        <w:gridCol w:w="4819"/>
      </w:tblGrid>
      <w:tr w:rsidR="00FB5085" w:rsidRPr="00FB5085" w:rsidTr="00342E65">
        <w:tc>
          <w:tcPr>
            <w:tcW w:w="421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Дата початку збору підписів</w:t>
            </w:r>
          </w:p>
        </w:tc>
        <w:tc>
          <w:tcPr>
            <w:tcW w:w="4819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вересня 2020</w:t>
            </w: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FB5085" w:rsidRPr="00FB5085" w:rsidTr="00342E65">
        <w:tc>
          <w:tcPr>
            <w:tcW w:w="421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B5085" w:rsidRPr="00FB5085" w:rsidRDefault="00FB5085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Загальн</w:t>
            </w:r>
            <w:r w:rsidR="00342E65">
              <w:rPr>
                <w:rFonts w:ascii="Times New Roman" w:hAnsi="Times New Roman" w:cs="Times New Roman"/>
                <w:sz w:val="28"/>
                <w:szCs w:val="28"/>
              </w:rPr>
              <w:t xml:space="preserve">а кількість осіб, які підписали </w:t>
            </w:r>
            <w:bookmarkStart w:id="0" w:name="_GoBack"/>
            <w:bookmarkEnd w:id="0"/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електронну петицію</w:t>
            </w:r>
          </w:p>
        </w:tc>
        <w:tc>
          <w:tcPr>
            <w:tcW w:w="4819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FB5085" w:rsidRPr="00FB5085" w:rsidTr="00342E65">
        <w:tc>
          <w:tcPr>
            <w:tcW w:w="421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B5085" w:rsidRPr="00FB5085" w:rsidRDefault="00FB5085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Інформація п</w:t>
            </w:r>
            <w:r w:rsidR="00342E65">
              <w:rPr>
                <w:rFonts w:ascii="Times New Roman" w:hAnsi="Times New Roman" w:cs="Times New Roman"/>
                <w:sz w:val="28"/>
                <w:szCs w:val="28"/>
              </w:rPr>
              <w:t xml:space="preserve">ро початок розгляду електронної </w:t>
            </w: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петиції</w:t>
            </w:r>
          </w:p>
        </w:tc>
        <w:tc>
          <w:tcPr>
            <w:tcW w:w="4819" w:type="dxa"/>
          </w:tcPr>
          <w:p w:rsidR="00FB5085" w:rsidRPr="00FB5085" w:rsidRDefault="00FB5085" w:rsidP="00FB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вересня 2020 р.</w:t>
            </w:r>
          </w:p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85" w:rsidRPr="00FB5085" w:rsidTr="00342E65">
        <w:trPr>
          <w:trHeight w:val="2592"/>
        </w:trPr>
        <w:tc>
          <w:tcPr>
            <w:tcW w:w="421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B5085" w:rsidRPr="00FB5085" w:rsidRDefault="00FB5085" w:rsidP="00FB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Інформація про підтримку чи не підтримку</w:t>
            </w:r>
          </w:p>
          <w:p w:rsidR="00FB5085" w:rsidRPr="00FB5085" w:rsidRDefault="00FB5085" w:rsidP="00FB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електронної петиції</w:t>
            </w:r>
          </w:p>
        </w:tc>
        <w:tc>
          <w:tcPr>
            <w:tcW w:w="4819" w:type="dxa"/>
          </w:tcPr>
          <w:p w:rsidR="00342E65" w:rsidRDefault="00FB5085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Підтримана</w:t>
            </w:r>
          </w:p>
          <w:p w:rsidR="00FB5085" w:rsidRPr="00342E65" w:rsidRDefault="00342E65" w:rsidP="00FB508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"http://nbkolrada.gov.ua/dt/257595/" </w:instrTex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FB5085" w:rsidRPr="00342E6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(Розпорядження міського голови від 30.09.2020р. № 291-р Про розгляд електронної петиції </w:t>
            </w:r>
            <w:r w:rsidR="00FB5085" w:rsidRPr="00342E6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</w:t>
            </w:r>
            <w:r w:rsidR="00F51BF8" w:rsidRPr="00342E6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 проведення громадських слухань щодо подальшого функціонування нежитлової комунальної будівлі в м. Коломиї по вул. І. Франка, 18</w:t>
            </w:r>
            <w:r w:rsidR="00FB5085" w:rsidRPr="00342E6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</w:t>
            </w:r>
            <w:r w:rsidR="00FB5085" w:rsidRPr="00342E6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FB5085" w:rsidRPr="00342E65" w:rsidRDefault="00342E65" w:rsidP="00342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FB5085" w:rsidRPr="00FB5085" w:rsidTr="00342E65">
        <w:tc>
          <w:tcPr>
            <w:tcW w:w="421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B5085" w:rsidRPr="00FB5085" w:rsidRDefault="00FB5085" w:rsidP="00FB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Відповідь на електронну петицію</w:t>
            </w:r>
          </w:p>
        </w:tc>
        <w:tc>
          <w:tcPr>
            <w:tcW w:w="4819" w:type="dxa"/>
          </w:tcPr>
          <w:p w:rsidR="00342E65" w:rsidRPr="00342E65" w:rsidRDefault="00342E65" w:rsidP="00342E6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"http://nbkolrada.gov.ua/dt/257595/" </w:instrTex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342E6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(Розпорядження міського голови від 30.09.2020р. № 291-р Про розгляд електронної петиції «Про проведення громадських слухань щодо подальшого функціонування нежитлової комунальної будівлі в м. Коломиї по вул. І. Франка, 18» )</w:t>
            </w:r>
          </w:p>
          <w:p w:rsidR="00342E65" w:rsidRDefault="00342E65" w:rsidP="00342E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  <w:p w:rsidR="00342E65" w:rsidRDefault="00342E65" w:rsidP="00342E65">
            <w:pPr>
              <w:jc w:val="center"/>
              <w:rPr>
                <w:rStyle w:val="rvts7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42E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(Розпорядження міського голови від 09.10.2020р. №306-р «Про проведення громадських слухань»)</w:t>
              </w:r>
            </w:hyperlink>
          </w:p>
          <w:p w:rsidR="00342E65" w:rsidRPr="00342E65" w:rsidRDefault="00342E65" w:rsidP="00342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 xml:space="preserve">Коломийською міською радою розглянуто зареєстровану Вами електронну петицію «Про проведення громадських слухань щодо подальшого функціонування нежитлової комунальної будівлі в м. Коломиї по вул. І. Франка, 18», яка у встановлений термін набрала необхідну кількість голосів. </w:t>
            </w:r>
            <w:r w:rsidRPr="00FB50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Відповідно до Порядку розгляду електронної петиції, адресованої Коломийській міській раді, затвердженого рішенням міської ради </w:t>
            </w:r>
            <w:r w:rsidRPr="00FB5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 28.03.2019р. №3534-42/2019, видано розпорядження міського голови від 30.09.2020 р. №291-р «Про розгляд електронної петиції «Про проведення громадських слухань щодо подальшого функціонування нежитлової комунальної будівлі в м. Коломиї по вул. І. Франка, 18» (копія додається). </w:t>
            </w:r>
            <w:r w:rsidRPr="00FB5085">
              <w:rPr>
                <w:rFonts w:ascii="Times New Roman" w:hAnsi="Times New Roman" w:cs="Times New Roman"/>
                <w:sz w:val="28"/>
                <w:szCs w:val="28"/>
              </w:rPr>
              <w:br/>
              <w:t>Розглянувши висновки юридичного відділу міської ради, відділу з питань майна комунальної власності міської ради та постійної комісії з питань комунальної власності, приватизації та оренди, вирішено підтримати електронну петицію та видано розпорядження міського голови від 09.10.2020 р. №306-р «Про проведення громадських слухань» (копія додається).</w:t>
            </w:r>
          </w:p>
        </w:tc>
      </w:tr>
    </w:tbl>
    <w:p w:rsidR="00FB5085" w:rsidRPr="00FB5085" w:rsidRDefault="00FB5085" w:rsidP="00FB50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FB5085" w:rsidRPr="00FB5085" w:rsidSect="00342E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85"/>
    <w:rsid w:val="00342E65"/>
    <w:rsid w:val="00627C68"/>
    <w:rsid w:val="0096016D"/>
    <w:rsid w:val="00F51BF8"/>
    <w:rsid w:val="00F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5BC1"/>
  <w15:chartTrackingRefBased/>
  <w15:docId w15:val="{4FF80B1C-5A0E-4BE6-A1C8-03C62E1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F51BF8"/>
  </w:style>
  <w:style w:type="character" w:styleId="a4">
    <w:name w:val="Hyperlink"/>
    <w:basedOn w:val="a0"/>
    <w:uiPriority w:val="99"/>
    <w:unhideWhenUsed/>
    <w:rsid w:val="00F51BF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1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bkolrada.gov.ua/dt/2592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9F65-CF21-45B8-A0ED-DE820475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Дикан Ірина Василівна</dc:creator>
  <cp:keywords/>
  <dc:description/>
  <cp:lastModifiedBy>Дикан Ірина Василівна</cp:lastModifiedBy>
  <cp:revision>2</cp:revision>
  <dcterms:created xsi:type="dcterms:W3CDTF">2020-10-16T12:17:00Z</dcterms:created>
  <dcterms:modified xsi:type="dcterms:W3CDTF">2020-10-16T12:39:00Z</dcterms:modified>
</cp:coreProperties>
</file>