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56D" w:rsidRDefault="0087356D" w:rsidP="0087356D">
      <w:pPr>
        <w:pStyle w:val="3"/>
        <w:shd w:val="clear" w:color="auto" w:fill="FFFFFF"/>
        <w:spacing w:before="0" w:after="0" w:line="238" w:lineRule="atLeast"/>
        <w:jc w:val="center"/>
        <w:rPr>
          <w:rFonts w:ascii="Times New Roman" w:eastAsia="Andale Sans U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  <w:lang w:val="uk-UA"/>
        </w:rPr>
        <w:t>ЗВІТ</w:t>
      </w:r>
    </w:p>
    <w:p w:rsidR="0087356D" w:rsidRDefault="0087356D" w:rsidP="0087356D">
      <w:pPr>
        <w:pStyle w:val="3"/>
        <w:shd w:val="clear" w:color="auto" w:fill="FFFFFF"/>
        <w:spacing w:before="0" w:after="0" w:line="238" w:lineRule="atLeast"/>
        <w:jc w:val="center"/>
        <w:rPr>
          <w:rFonts w:ascii="Times New Roman" w:eastAsia="Andale Sans U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  <w:lang w:val="uk-UA"/>
        </w:rPr>
        <w:t>про результати відстеження результативності</w:t>
      </w:r>
    </w:p>
    <w:p w:rsidR="0087356D" w:rsidRDefault="0087356D" w:rsidP="0087356D">
      <w:pPr>
        <w:pStyle w:val="3"/>
        <w:shd w:val="clear" w:color="auto" w:fill="FFFFFF"/>
        <w:spacing w:before="0" w:after="0" w:line="238" w:lineRule="atLeast"/>
        <w:jc w:val="center"/>
        <w:rPr>
          <w:rFonts w:ascii="Times New Roman" w:eastAsia="Andale Sans U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  <w:lang w:val="uk-UA"/>
        </w:rPr>
        <w:t>рішення Коломийської міської ради від 13.04.2016 № 338-6/2016</w:t>
      </w:r>
    </w:p>
    <w:p w:rsidR="0087356D" w:rsidRDefault="0087356D" w:rsidP="0087356D">
      <w:pPr>
        <w:pStyle w:val="3"/>
        <w:shd w:val="clear" w:color="auto" w:fill="FFFFFF"/>
        <w:spacing w:before="0" w:after="0" w:line="238" w:lineRule="atLeast"/>
        <w:jc w:val="center"/>
        <w:rPr>
          <w:rFonts w:ascii="Times New Roman" w:eastAsia="Andale Sans U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Andale Sans UI" w:hAnsi="Times New Roman" w:cs="Times New Roman"/>
          <w:color w:val="000000"/>
          <w:sz w:val="28"/>
          <w:szCs w:val="28"/>
          <w:lang w:val="uk-UA"/>
        </w:rPr>
        <w:t xml:space="preserve"> «Про порядок встановлення вивісок у місті Коломиї».</w:t>
      </w:r>
    </w:p>
    <w:p w:rsidR="0087356D" w:rsidRDefault="0087356D" w:rsidP="0087356D">
      <w:pPr>
        <w:pStyle w:val="Standard"/>
      </w:pPr>
    </w:p>
    <w:p w:rsidR="0087356D" w:rsidRDefault="0087356D" w:rsidP="0087356D">
      <w:pPr>
        <w:pStyle w:val="a3"/>
        <w:shd w:val="clear" w:color="auto" w:fill="FFFFFF"/>
        <w:spacing w:before="0" w:after="0" w:line="238" w:lineRule="atLeast"/>
        <w:jc w:val="both"/>
      </w:pPr>
      <w:r>
        <w:rPr>
          <w:rStyle w:val="StrongEmphasis"/>
          <w:color w:val="000000"/>
          <w:sz w:val="28"/>
          <w:szCs w:val="28"/>
          <w:lang w:val="uk-UA"/>
        </w:rPr>
        <w:t>1. Регуляторний акт, що відстежується</w:t>
      </w:r>
      <w:r>
        <w:rPr>
          <w:color w:val="000000"/>
          <w:sz w:val="28"/>
          <w:szCs w:val="28"/>
          <w:lang w:val="uk-UA"/>
        </w:rPr>
        <w:t>: рішення Коломийської</w:t>
      </w:r>
      <w:r>
        <w:rPr>
          <w:sz w:val="28"/>
          <w:szCs w:val="28"/>
          <w:lang w:val="uk-UA"/>
        </w:rPr>
        <w:t xml:space="preserve"> міської ради </w:t>
      </w:r>
      <w:r>
        <w:rPr>
          <w:color w:val="000000"/>
          <w:sz w:val="28"/>
          <w:szCs w:val="28"/>
          <w:lang w:val="uk-UA"/>
        </w:rPr>
        <w:t>від 13.04.2016р. № 338-6/2016 «Про порядок встановлення вивісок у місті Коломиї».</w:t>
      </w:r>
    </w:p>
    <w:p w:rsidR="0087356D" w:rsidRDefault="0087356D" w:rsidP="0087356D">
      <w:pPr>
        <w:pStyle w:val="a3"/>
        <w:shd w:val="clear" w:color="auto" w:fill="FFFFFF"/>
        <w:spacing w:before="0" w:after="0" w:line="238" w:lineRule="atLeast"/>
        <w:jc w:val="both"/>
      </w:pPr>
    </w:p>
    <w:p w:rsidR="0087356D" w:rsidRDefault="0087356D" w:rsidP="0087356D">
      <w:pPr>
        <w:pStyle w:val="a3"/>
        <w:shd w:val="clear" w:color="auto" w:fill="FFFFFF"/>
        <w:spacing w:before="0" w:after="0" w:line="238" w:lineRule="atLeast"/>
        <w:jc w:val="both"/>
      </w:pPr>
      <w:r>
        <w:rPr>
          <w:rStyle w:val="StrongEmphasis"/>
          <w:color w:val="000000"/>
          <w:sz w:val="28"/>
          <w:szCs w:val="28"/>
          <w:lang w:val="uk-UA"/>
        </w:rPr>
        <w:t>2. Виконавець відстеження</w:t>
      </w:r>
      <w:r>
        <w:rPr>
          <w:b/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відділ економіки Коломийської міської ради.</w:t>
      </w:r>
    </w:p>
    <w:p w:rsidR="0087356D" w:rsidRDefault="0087356D" w:rsidP="0087356D">
      <w:pPr>
        <w:pStyle w:val="a3"/>
        <w:shd w:val="clear" w:color="auto" w:fill="FFFFFF"/>
        <w:spacing w:before="0" w:after="0" w:line="238" w:lineRule="atLeast"/>
        <w:jc w:val="both"/>
      </w:pPr>
    </w:p>
    <w:p w:rsidR="0087356D" w:rsidRDefault="003E57E1" w:rsidP="0087356D">
      <w:pPr>
        <w:pStyle w:val="a3"/>
        <w:shd w:val="clear" w:color="auto" w:fill="FFFFFF"/>
        <w:spacing w:before="0" w:after="0" w:line="238" w:lineRule="atLeast"/>
        <w:jc w:val="both"/>
      </w:pPr>
      <w:r>
        <w:rPr>
          <w:rStyle w:val="StrongEmphasis"/>
          <w:color w:val="000000"/>
          <w:sz w:val="28"/>
          <w:szCs w:val="28"/>
          <w:lang w:val="uk-UA"/>
        </w:rPr>
        <w:t>3. Цілі прийняття</w:t>
      </w:r>
      <w:r w:rsidR="0087356D">
        <w:rPr>
          <w:color w:val="000000"/>
          <w:sz w:val="28"/>
          <w:szCs w:val="28"/>
          <w:lang w:val="uk-UA"/>
        </w:rPr>
        <w:t>:</w:t>
      </w:r>
    </w:p>
    <w:p w:rsidR="0087356D" w:rsidRDefault="0087356D" w:rsidP="0087356D">
      <w:pPr>
        <w:pStyle w:val="a3"/>
        <w:shd w:val="clear" w:color="auto" w:fill="FFFFFF"/>
        <w:spacing w:before="0" w:after="0" w:line="238" w:lineRule="atLeast"/>
        <w:jc w:val="both"/>
      </w:pPr>
      <w:r>
        <w:rPr>
          <w:color w:val="000000"/>
          <w:sz w:val="28"/>
          <w:szCs w:val="28"/>
          <w:lang w:val="uk-UA"/>
        </w:rPr>
        <w:t xml:space="preserve">- створення  сучасного правового простору щодо розміщення вивісок, що буде відповідати проблемам як суб’єктів господарювання, так і територіальної громади міста, шляхом прийняття місцевого нормативно - правого </w:t>
      </w:r>
      <w:proofErr w:type="spellStart"/>
      <w:r>
        <w:rPr>
          <w:color w:val="000000"/>
          <w:sz w:val="28"/>
          <w:szCs w:val="28"/>
          <w:lang w:val="uk-UA"/>
        </w:rPr>
        <w:t>акта</w:t>
      </w:r>
      <w:proofErr w:type="spellEnd"/>
      <w:r>
        <w:rPr>
          <w:color w:val="000000"/>
          <w:sz w:val="28"/>
          <w:szCs w:val="28"/>
          <w:lang w:val="uk-UA"/>
        </w:rPr>
        <w:t>, який врегулює процедуру розміщення вивісок та запобігатиме самовільному використанню комунальної власності при їх встановленні.</w:t>
      </w:r>
    </w:p>
    <w:p w:rsidR="0087356D" w:rsidRDefault="0087356D" w:rsidP="003E57E1">
      <w:pPr>
        <w:pStyle w:val="a3"/>
        <w:shd w:val="clear" w:color="auto" w:fill="FFFFFF"/>
        <w:spacing w:before="0" w:after="0" w:line="238" w:lineRule="atLeast"/>
        <w:ind w:firstLine="708"/>
        <w:jc w:val="both"/>
      </w:pPr>
      <w:r>
        <w:rPr>
          <w:color w:val="000000"/>
          <w:sz w:val="28"/>
          <w:szCs w:val="28"/>
          <w:lang w:val="uk-UA"/>
        </w:rPr>
        <w:t>Впровадження єдиної прозорої системи в цій сфері, що дасть право:</w:t>
      </w:r>
    </w:p>
    <w:p w:rsidR="0087356D" w:rsidRDefault="0087356D" w:rsidP="003E57E1">
      <w:pPr>
        <w:pStyle w:val="a3"/>
        <w:shd w:val="clear" w:color="auto" w:fill="FFFFFF"/>
        <w:spacing w:before="0" w:after="0" w:line="238" w:lineRule="atLeast"/>
        <w:ind w:firstLine="708"/>
        <w:jc w:val="both"/>
      </w:pPr>
      <w:r>
        <w:rPr>
          <w:color w:val="000000"/>
          <w:sz w:val="28"/>
          <w:szCs w:val="28"/>
          <w:lang w:val="uk-UA"/>
        </w:rPr>
        <w:t>- організовувати взаємодію між суб’єктами господарювання, які розміщують вивіски з органами місцевого самоврядування;</w:t>
      </w:r>
    </w:p>
    <w:p w:rsidR="0087356D" w:rsidRDefault="0087356D" w:rsidP="003E57E1">
      <w:pPr>
        <w:pStyle w:val="a3"/>
        <w:shd w:val="clear" w:color="auto" w:fill="FFFFFF"/>
        <w:spacing w:before="0" w:after="0" w:line="238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-запровадити єдиний порядок погодження та реєстрації вивіски;</w:t>
      </w:r>
    </w:p>
    <w:p w:rsidR="0087356D" w:rsidRDefault="0087356D" w:rsidP="003E57E1">
      <w:pPr>
        <w:pStyle w:val="a3"/>
        <w:shd w:val="clear" w:color="auto" w:fill="FFFFFF"/>
        <w:spacing w:before="0" w:after="0" w:line="238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-створити систему контролю за процесом розміщення вивісок, їх технічним станом.</w:t>
      </w:r>
    </w:p>
    <w:p w:rsidR="0087356D" w:rsidRDefault="0087356D" w:rsidP="003E57E1">
      <w:pPr>
        <w:pStyle w:val="a3"/>
        <w:shd w:val="clear" w:color="auto" w:fill="FFFFFF"/>
        <w:spacing w:before="0" w:after="0" w:line="238" w:lineRule="atLeast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Найбільш повне задоволення потреб мешканців та гостей міста в естетичному використанні міського інформаційного простору, спрямованих на реалізацію конституційних прав громадян та безпечне для життя та здоров’я довкілля.  </w:t>
      </w:r>
    </w:p>
    <w:p w:rsidR="003E57E1" w:rsidRDefault="003E57E1" w:rsidP="003E57E1">
      <w:pPr>
        <w:pStyle w:val="a3"/>
        <w:shd w:val="clear" w:color="auto" w:fill="FFFFFF"/>
        <w:spacing w:before="0" w:after="0" w:line="238" w:lineRule="atLeast"/>
        <w:ind w:firstLine="708"/>
        <w:jc w:val="both"/>
        <w:rPr>
          <w:color w:val="000000"/>
          <w:sz w:val="28"/>
          <w:szCs w:val="28"/>
          <w:lang w:val="uk-UA"/>
        </w:rPr>
      </w:pPr>
    </w:p>
    <w:p w:rsidR="0087356D" w:rsidRDefault="0087356D" w:rsidP="0087356D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 Строк </w:t>
      </w:r>
      <w:r w:rsidR="007E475A">
        <w:rPr>
          <w:rFonts w:ascii="Times New Roman" w:hAnsi="Times New Roman" w:cs="Times New Roman"/>
          <w:b/>
          <w:sz w:val="28"/>
          <w:szCs w:val="28"/>
          <w:lang w:val="uk-UA"/>
        </w:rPr>
        <w:t>виконання заходів з відстеження:</w:t>
      </w:r>
    </w:p>
    <w:p w:rsidR="0087356D" w:rsidRDefault="0087356D" w:rsidP="007E475A">
      <w:pPr>
        <w:pStyle w:val="HTML"/>
        <w:tabs>
          <w:tab w:val="clear" w:pos="916"/>
          <w:tab w:val="left" w:pos="567"/>
        </w:tabs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3E57E1">
        <w:rPr>
          <w:rFonts w:ascii="Times New Roman" w:hAnsi="Times New Roman" w:cs="Times New Roman"/>
          <w:sz w:val="28"/>
          <w:szCs w:val="28"/>
          <w:lang w:val="uk-UA"/>
        </w:rPr>
        <w:t>Відстеження проводилось з 29.05.2020</w:t>
      </w:r>
      <w:r w:rsidR="00FC4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E475A">
        <w:rPr>
          <w:rFonts w:ascii="Times New Roman" w:hAnsi="Times New Roman" w:cs="Times New Roman"/>
          <w:sz w:val="28"/>
          <w:szCs w:val="28"/>
          <w:lang w:val="uk-UA"/>
        </w:rPr>
        <w:t>р. по 25.06.2020</w:t>
      </w:r>
      <w:r w:rsidR="00FC46C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</w:p>
    <w:p w:rsidR="0087356D" w:rsidRDefault="0087356D" w:rsidP="0087356D">
      <w:pPr>
        <w:pStyle w:val="a3"/>
        <w:shd w:val="clear" w:color="auto" w:fill="FFFFFF"/>
        <w:tabs>
          <w:tab w:val="left" w:pos="1276"/>
          <w:tab w:val="left" w:pos="2192"/>
          <w:tab w:val="left" w:pos="3108"/>
          <w:tab w:val="left" w:pos="4024"/>
          <w:tab w:val="left" w:pos="4940"/>
          <w:tab w:val="left" w:pos="5856"/>
          <w:tab w:val="left" w:pos="6772"/>
          <w:tab w:val="left" w:pos="7688"/>
          <w:tab w:val="left" w:pos="8604"/>
          <w:tab w:val="left" w:pos="9520"/>
          <w:tab w:val="left" w:pos="10436"/>
          <w:tab w:val="left" w:pos="11352"/>
          <w:tab w:val="left" w:pos="12268"/>
          <w:tab w:val="left" w:pos="13184"/>
          <w:tab w:val="left" w:pos="14100"/>
          <w:tab w:val="left" w:pos="15016"/>
        </w:tabs>
        <w:spacing w:before="0" w:after="150" w:line="238" w:lineRule="atLeast"/>
        <w:ind w:left="360"/>
        <w:jc w:val="both"/>
        <w:rPr>
          <w:color w:val="000000"/>
          <w:sz w:val="28"/>
          <w:szCs w:val="28"/>
          <w:lang w:val="uk-UA"/>
        </w:rPr>
      </w:pPr>
    </w:p>
    <w:p w:rsidR="0087356D" w:rsidRDefault="0087356D" w:rsidP="0087356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38" w:lineRule="atLeast"/>
        <w:jc w:val="both"/>
      </w:pPr>
      <w:r>
        <w:rPr>
          <w:rStyle w:val="StrongEmphasis"/>
          <w:color w:val="000000"/>
          <w:sz w:val="28"/>
          <w:szCs w:val="28"/>
          <w:lang w:val="uk-UA"/>
        </w:rPr>
        <w:t xml:space="preserve">5. </w:t>
      </w:r>
      <w:r>
        <w:rPr>
          <w:rStyle w:val="StrongEmphasis"/>
          <w:color w:val="000000"/>
          <w:sz w:val="28"/>
          <w:szCs w:val="28"/>
        </w:rPr>
        <w:t xml:space="preserve">Тип </w:t>
      </w:r>
      <w:proofErr w:type="spellStart"/>
      <w:r>
        <w:rPr>
          <w:rStyle w:val="StrongEmphasis"/>
          <w:color w:val="000000"/>
          <w:sz w:val="28"/>
          <w:szCs w:val="28"/>
        </w:rPr>
        <w:t>відстеження</w:t>
      </w:r>
      <w:proofErr w:type="spellEnd"/>
      <w:r w:rsidR="007E475A">
        <w:rPr>
          <w:color w:val="000000"/>
          <w:sz w:val="28"/>
          <w:szCs w:val="28"/>
        </w:rPr>
        <w:t>:</w:t>
      </w:r>
    </w:p>
    <w:p w:rsidR="0087356D" w:rsidRDefault="007E475A" w:rsidP="007E475A">
      <w:pPr>
        <w:pStyle w:val="a3"/>
        <w:shd w:val="clear" w:color="auto" w:fill="FFFFFF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38" w:lineRule="atLeast"/>
        <w:jc w:val="both"/>
      </w:pPr>
      <w:r>
        <w:rPr>
          <w:color w:val="000000"/>
          <w:sz w:val="28"/>
          <w:szCs w:val="28"/>
          <w:lang w:val="uk-UA"/>
        </w:rPr>
        <w:tab/>
        <w:t>Періодич</w:t>
      </w:r>
      <w:r w:rsidR="0087356D">
        <w:rPr>
          <w:color w:val="000000"/>
          <w:sz w:val="28"/>
          <w:szCs w:val="28"/>
          <w:lang w:val="uk-UA"/>
        </w:rPr>
        <w:t>не</w:t>
      </w:r>
      <w:r w:rsidR="0087356D">
        <w:rPr>
          <w:color w:val="4B4B4B"/>
          <w:sz w:val="28"/>
          <w:szCs w:val="28"/>
        </w:rPr>
        <w:t>.</w:t>
      </w:r>
    </w:p>
    <w:p w:rsidR="0087356D" w:rsidRDefault="0087356D" w:rsidP="0087356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38" w:lineRule="atLeast"/>
        <w:jc w:val="both"/>
        <w:rPr>
          <w:color w:val="4B4B4B"/>
          <w:sz w:val="28"/>
          <w:szCs w:val="28"/>
          <w:lang w:val="uk-UA"/>
        </w:rPr>
      </w:pPr>
    </w:p>
    <w:p w:rsidR="0087356D" w:rsidRDefault="0087356D" w:rsidP="0087356D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6. Метод од</w:t>
      </w:r>
      <w:r w:rsidR="007E475A">
        <w:rPr>
          <w:rFonts w:ascii="Times New Roman" w:hAnsi="Times New Roman" w:cs="Times New Roman"/>
          <w:b/>
          <w:sz w:val="28"/>
          <w:szCs w:val="28"/>
          <w:lang w:val="uk-UA"/>
        </w:rPr>
        <w:t>ержання результатів відстеження:</w:t>
      </w:r>
    </w:p>
    <w:p w:rsidR="0087356D" w:rsidRDefault="0087356D" w:rsidP="007E475A">
      <w:pPr>
        <w:pStyle w:val="HTML"/>
        <w:tabs>
          <w:tab w:val="clear" w:pos="916"/>
          <w:tab w:val="left" w:pos="567"/>
        </w:tabs>
        <w:jc w:val="both"/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>Статистичний</w:t>
      </w:r>
      <w:r w:rsidR="00FC46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7356D" w:rsidRDefault="0087356D" w:rsidP="0087356D">
      <w:pPr>
        <w:pStyle w:val="a3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 w:line="238" w:lineRule="atLeast"/>
        <w:jc w:val="both"/>
        <w:rPr>
          <w:color w:val="4B4B4B"/>
          <w:sz w:val="28"/>
          <w:szCs w:val="28"/>
          <w:lang w:val="uk-UA"/>
        </w:rPr>
      </w:pPr>
    </w:p>
    <w:p w:rsidR="0087356D" w:rsidRDefault="0087356D" w:rsidP="0087356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" w:after="28"/>
        <w:jc w:val="both"/>
        <w:rPr>
          <w:b/>
          <w:sz w:val="28"/>
        </w:rPr>
      </w:pPr>
      <w:r>
        <w:rPr>
          <w:b/>
          <w:sz w:val="28"/>
        </w:rPr>
        <w:t xml:space="preserve">7. </w:t>
      </w:r>
      <w:proofErr w:type="spellStart"/>
      <w:r>
        <w:rPr>
          <w:b/>
          <w:sz w:val="28"/>
        </w:rPr>
        <w:t>Показники</w:t>
      </w:r>
      <w:proofErr w:type="spellEnd"/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резу</w:t>
      </w:r>
      <w:r w:rsidR="007E475A">
        <w:rPr>
          <w:b/>
          <w:sz w:val="28"/>
        </w:rPr>
        <w:t>льтативності</w:t>
      </w:r>
      <w:proofErr w:type="spellEnd"/>
      <w:r w:rsidR="007E475A">
        <w:rPr>
          <w:b/>
          <w:sz w:val="28"/>
        </w:rPr>
        <w:t xml:space="preserve"> </w:t>
      </w:r>
      <w:proofErr w:type="spellStart"/>
      <w:r w:rsidR="007E475A">
        <w:rPr>
          <w:b/>
          <w:sz w:val="28"/>
        </w:rPr>
        <w:t>регуляторного</w:t>
      </w:r>
      <w:proofErr w:type="spellEnd"/>
      <w:r w:rsidR="007E475A">
        <w:rPr>
          <w:b/>
          <w:sz w:val="28"/>
        </w:rPr>
        <w:t xml:space="preserve"> </w:t>
      </w:r>
      <w:proofErr w:type="spellStart"/>
      <w:r w:rsidR="007E475A">
        <w:rPr>
          <w:b/>
          <w:sz w:val="28"/>
        </w:rPr>
        <w:t>акту</w:t>
      </w:r>
      <w:proofErr w:type="spellEnd"/>
      <w:r w:rsidR="007E475A">
        <w:rPr>
          <w:b/>
          <w:sz w:val="28"/>
        </w:rPr>
        <w:t>:</w:t>
      </w:r>
    </w:p>
    <w:p w:rsidR="0087356D" w:rsidRDefault="0087356D" w:rsidP="0087356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" w:after="2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кількість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поступлених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погодження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проектів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вивісок</w:t>
      </w:r>
      <w:proofErr w:type="spellEnd"/>
      <w:r>
        <w:rPr>
          <w:sz w:val="28"/>
        </w:rPr>
        <w:t>;</w:t>
      </w:r>
    </w:p>
    <w:p w:rsidR="0087356D" w:rsidRDefault="0087356D" w:rsidP="0087356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" w:after="2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кількість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погоджених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проектів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вивісок</w:t>
      </w:r>
      <w:proofErr w:type="spellEnd"/>
      <w:r>
        <w:rPr>
          <w:sz w:val="28"/>
        </w:rPr>
        <w:t>;</w:t>
      </w:r>
    </w:p>
    <w:p w:rsidR="0087356D" w:rsidRPr="00FC46C4" w:rsidRDefault="0087356D" w:rsidP="0087356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" w:after="28"/>
        <w:jc w:val="both"/>
        <w:rPr>
          <w:sz w:val="28"/>
          <w:lang w:val="uk-UA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кількість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відхи</w:t>
      </w:r>
      <w:r w:rsidR="00FC46C4">
        <w:rPr>
          <w:sz w:val="28"/>
        </w:rPr>
        <w:t>лених</w:t>
      </w:r>
      <w:proofErr w:type="spellEnd"/>
      <w:r w:rsidR="00FC46C4">
        <w:rPr>
          <w:sz w:val="28"/>
        </w:rPr>
        <w:t xml:space="preserve"> </w:t>
      </w:r>
      <w:proofErr w:type="spellStart"/>
      <w:r w:rsidR="00FC46C4">
        <w:rPr>
          <w:sz w:val="28"/>
        </w:rPr>
        <w:t>на</w:t>
      </w:r>
      <w:proofErr w:type="spellEnd"/>
      <w:r w:rsidR="00FC46C4">
        <w:rPr>
          <w:sz w:val="28"/>
        </w:rPr>
        <w:t xml:space="preserve"> </w:t>
      </w:r>
      <w:proofErr w:type="spellStart"/>
      <w:r w:rsidR="00FC46C4">
        <w:rPr>
          <w:sz w:val="28"/>
        </w:rPr>
        <w:t>доопрацювання</w:t>
      </w:r>
      <w:proofErr w:type="spellEnd"/>
      <w:r w:rsidR="00FC46C4">
        <w:rPr>
          <w:sz w:val="28"/>
        </w:rPr>
        <w:t xml:space="preserve"> </w:t>
      </w:r>
      <w:proofErr w:type="spellStart"/>
      <w:r w:rsidR="00FC46C4">
        <w:rPr>
          <w:sz w:val="28"/>
        </w:rPr>
        <w:t>проектів</w:t>
      </w:r>
      <w:proofErr w:type="spellEnd"/>
      <w:r w:rsidR="00FC46C4">
        <w:rPr>
          <w:sz w:val="28"/>
          <w:lang w:val="uk-UA"/>
        </w:rPr>
        <w:t>.</w:t>
      </w:r>
    </w:p>
    <w:p w:rsidR="0087356D" w:rsidRDefault="007E475A" w:rsidP="0087356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" w:after="28"/>
        <w:jc w:val="both"/>
        <w:rPr>
          <w:sz w:val="28"/>
        </w:rPr>
      </w:pPr>
      <w:r>
        <w:rPr>
          <w:sz w:val="28"/>
        </w:rPr>
        <w:tab/>
      </w:r>
    </w:p>
    <w:p w:rsidR="0087356D" w:rsidRDefault="0087356D" w:rsidP="003E57E1">
      <w:pPr>
        <w:pStyle w:val="2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1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proofErr w:type="spellStart"/>
      <w:r>
        <w:rPr>
          <w:b/>
          <w:sz w:val="28"/>
          <w:szCs w:val="28"/>
        </w:rPr>
        <w:t>Кількісні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якісні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значення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показників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результативності</w:t>
      </w:r>
      <w:proofErr w:type="spellEnd"/>
      <w:r>
        <w:rPr>
          <w:b/>
          <w:sz w:val="28"/>
          <w:szCs w:val="28"/>
        </w:rPr>
        <w:t>:</w:t>
      </w:r>
    </w:p>
    <w:p w:rsidR="0087356D" w:rsidRDefault="0087356D" w:rsidP="003E57E1">
      <w:pPr>
        <w:pStyle w:val="Standard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Після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прийняття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Коломийської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7E475A">
        <w:rPr>
          <w:sz w:val="28"/>
          <w:szCs w:val="28"/>
        </w:rPr>
        <w:t>міської</w:t>
      </w:r>
      <w:proofErr w:type="spellEnd"/>
      <w:r w:rsidR="007E475A">
        <w:rPr>
          <w:sz w:val="28"/>
          <w:szCs w:val="28"/>
        </w:rPr>
        <w:t xml:space="preserve"> </w:t>
      </w:r>
      <w:proofErr w:type="spellStart"/>
      <w:r w:rsidR="007E475A">
        <w:rPr>
          <w:sz w:val="28"/>
          <w:szCs w:val="28"/>
        </w:rPr>
        <w:t>ради</w:t>
      </w:r>
      <w:proofErr w:type="spellEnd"/>
      <w:r w:rsidR="007E475A">
        <w:rPr>
          <w:sz w:val="28"/>
          <w:szCs w:val="28"/>
        </w:rPr>
        <w:t xml:space="preserve"> </w:t>
      </w:r>
      <w:proofErr w:type="spellStart"/>
      <w:r w:rsidR="007E475A">
        <w:rPr>
          <w:sz w:val="28"/>
          <w:szCs w:val="28"/>
        </w:rPr>
        <w:t>від</w:t>
      </w:r>
      <w:proofErr w:type="spellEnd"/>
      <w:r w:rsidR="007E475A">
        <w:rPr>
          <w:sz w:val="28"/>
          <w:szCs w:val="28"/>
        </w:rPr>
        <w:t xml:space="preserve"> </w:t>
      </w:r>
      <w:proofErr w:type="gramStart"/>
      <w:r w:rsidR="007E475A">
        <w:rPr>
          <w:sz w:val="28"/>
          <w:szCs w:val="28"/>
        </w:rPr>
        <w:t xml:space="preserve">13.04.2016 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338-</w:t>
      </w:r>
      <w:r>
        <w:rPr>
          <w:sz w:val="28"/>
          <w:szCs w:val="28"/>
        </w:rPr>
        <w:lastRenderedPageBreak/>
        <w:t>6/2016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вивісок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</w:t>
      </w:r>
      <w:r w:rsidR="00FC46C4">
        <w:rPr>
          <w:sz w:val="28"/>
          <w:szCs w:val="28"/>
        </w:rPr>
        <w:t>ломиї</w:t>
      </w:r>
      <w:proofErr w:type="spellEnd"/>
      <w:r w:rsidR="00FC46C4">
        <w:rPr>
          <w:sz w:val="28"/>
          <w:szCs w:val="28"/>
        </w:rPr>
        <w:t xml:space="preserve">» </w:t>
      </w:r>
      <w:proofErr w:type="spellStart"/>
      <w:r w:rsidR="00FC46C4">
        <w:rPr>
          <w:sz w:val="28"/>
          <w:szCs w:val="28"/>
        </w:rPr>
        <w:t>до</w:t>
      </w:r>
      <w:proofErr w:type="spellEnd"/>
      <w:r w:rsidR="00FC46C4">
        <w:rPr>
          <w:sz w:val="28"/>
          <w:szCs w:val="28"/>
        </w:rPr>
        <w:t xml:space="preserve"> 25.06.2020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року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відділу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архітектури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містобу</w:t>
      </w:r>
      <w:r w:rsidR="00FC46C4">
        <w:rPr>
          <w:sz w:val="28"/>
          <w:szCs w:val="28"/>
        </w:rPr>
        <w:t>дування</w:t>
      </w:r>
      <w:proofErr w:type="spellEnd"/>
      <w:r w:rsidR="00FC46C4">
        <w:rPr>
          <w:sz w:val="28"/>
          <w:szCs w:val="28"/>
        </w:rPr>
        <w:t xml:space="preserve"> </w:t>
      </w:r>
      <w:proofErr w:type="spellStart"/>
      <w:r w:rsidR="00FC46C4">
        <w:rPr>
          <w:sz w:val="28"/>
          <w:szCs w:val="28"/>
        </w:rPr>
        <w:t>міської</w:t>
      </w:r>
      <w:proofErr w:type="spellEnd"/>
      <w:r w:rsidR="00FC46C4">
        <w:rPr>
          <w:sz w:val="28"/>
          <w:szCs w:val="28"/>
        </w:rPr>
        <w:t xml:space="preserve"> </w:t>
      </w:r>
      <w:proofErr w:type="spellStart"/>
      <w:r w:rsidR="00FC46C4">
        <w:rPr>
          <w:sz w:val="28"/>
          <w:szCs w:val="28"/>
        </w:rPr>
        <w:t>ради</w:t>
      </w:r>
      <w:proofErr w:type="spellEnd"/>
      <w:r w:rsidR="00FC46C4">
        <w:rPr>
          <w:sz w:val="28"/>
          <w:szCs w:val="28"/>
        </w:rPr>
        <w:t xml:space="preserve"> </w:t>
      </w:r>
      <w:proofErr w:type="spellStart"/>
      <w:r w:rsidR="00FC46C4">
        <w:rPr>
          <w:sz w:val="28"/>
          <w:szCs w:val="28"/>
        </w:rPr>
        <w:t>надійшло</w:t>
      </w:r>
      <w:proofErr w:type="spellEnd"/>
      <w:r w:rsidR="00FC46C4">
        <w:rPr>
          <w:sz w:val="28"/>
          <w:szCs w:val="28"/>
        </w:rPr>
        <w:t xml:space="preserve"> 295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щ</w:t>
      </w:r>
      <w:r w:rsidR="00FC46C4">
        <w:rPr>
          <w:sz w:val="28"/>
          <w:szCs w:val="28"/>
        </w:rPr>
        <w:t>одо</w:t>
      </w:r>
      <w:proofErr w:type="spellEnd"/>
      <w:r w:rsidR="00FC46C4">
        <w:rPr>
          <w:sz w:val="28"/>
          <w:szCs w:val="28"/>
        </w:rPr>
        <w:t xml:space="preserve"> </w:t>
      </w:r>
      <w:proofErr w:type="spellStart"/>
      <w:r w:rsidR="00FC46C4">
        <w:rPr>
          <w:sz w:val="28"/>
          <w:szCs w:val="28"/>
        </w:rPr>
        <w:t>погодження</w:t>
      </w:r>
      <w:proofErr w:type="spellEnd"/>
      <w:r w:rsidR="00FC46C4">
        <w:rPr>
          <w:sz w:val="28"/>
          <w:szCs w:val="28"/>
        </w:rPr>
        <w:t xml:space="preserve"> </w:t>
      </w:r>
      <w:proofErr w:type="spellStart"/>
      <w:r w:rsidR="00FC46C4">
        <w:rPr>
          <w:sz w:val="28"/>
          <w:szCs w:val="28"/>
        </w:rPr>
        <w:t>проектів</w:t>
      </w:r>
      <w:proofErr w:type="spellEnd"/>
      <w:r w:rsidR="00FC46C4">
        <w:rPr>
          <w:sz w:val="28"/>
          <w:szCs w:val="28"/>
        </w:rPr>
        <w:t xml:space="preserve"> </w:t>
      </w:r>
      <w:proofErr w:type="spellStart"/>
      <w:r w:rsidR="00FC46C4">
        <w:rPr>
          <w:sz w:val="28"/>
          <w:szCs w:val="28"/>
        </w:rPr>
        <w:t>вивісок</w:t>
      </w:r>
      <w:proofErr w:type="spellEnd"/>
      <w:r w:rsidR="00FC46C4">
        <w:rPr>
          <w:sz w:val="28"/>
          <w:szCs w:val="28"/>
        </w:rPr>
        <w:t>:</w:t>
      </w:r>
    </w:p>
    <w:p w:rsidR="0087356D" w:rsidRDefault="0087356D" w:rsidP="003E57E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" w:after="28"/>
        <w:jc w:val="both"/>
        <w:rPr>
          <w:sz w:val="28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кількість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погоджених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проектів</w:t>
      </w:r>
      <w:proofErr w:type="spellEnd"/>
      <w:r w:rsidR="00FC46C4">
        <w:rPr>
          <w:sz w:val="28"/>
        </w:rPr>
        <w:t xml:space="preserve"> </w:t>
      </w:r>
      <w:proofErr w:type="spellStart"/>
      <w:r w:rsidR="00FC46C4">
        <w:rPr>
          <w:sz w:val="28"/>
        </w:rPr>
        <w:t>вивісок</w:t>
      </w:r>
      <w:proofErr w:type="spellEnd"/>
      <w:r w:rsidR="00FC46C4">
        <w:rPr>
          <w:sz w:val="28"/>
        </w:rPr>
        <w:t xml:space="preserve"> - 233</w:t>
      </w:r>
      <w:r>
        <w:rPr>
          <w:sz w:val="28"/>
        </w:rPr>
        <w:t>;</w:t>
      </w:r>
    </w:p>
    <w:p w:rsidR="00FC46C4" w:rsidRPr="00FC46C4" w:rsidRDefault="00FC46C4" w:rsidP="003E57E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" w:after="28"/>
        <w:jc w:val="both"/>
        <w:rPr>
          <w:sz w:val="28"/>
          <w:lang w:val="uk-UA"/>
        </w:rPr>
      </w:pPr>
      <w:r>
        <w:rPr>
          <w:sz w:val="28"/>
        </w:rPr>
        <w:t xml:space="preserve">- </w:t>
      </w:r>
      <w:proofErr w:type="spellStart"/>
      <w:r>
        <w:rPr>
          <w:sz w:val="28"/>
        </w:rPr>
        <w:t>кількість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відхилених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доопрацювання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проектів</w:t>
      </w:r>
      <w:proofErr w:type="spellEnd"/>
      <w:r>
        <w:rPr>
          <w:sz w:val="28"/>
          <w:lang w:val="uk-UA"/>
        </w:rPr>
        <w:t xml:space="preserve"> – 62.</w:t>
      </w:r>
    </w:p>
    <w:p w:rsidR="003E57E1" w:rsidRPr="003E57E1" w:rsidRDefault="003E57E1" w:rsidP="003E57E1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" w:after="28"/>
        <w:jc w:val="both"/>
        <w:rPr>
          <w:sz w:val="28"/>
        </w:rPr>
      </w:pPr>
    </w:p>
    <w:p w:rsidR="0087356D" w:rsidRDefault="0087356D" w:rsidP="0087356D">
      <w:pPr>
        <w:pStyle w:val="HTML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9. Оцінка результатів реалізації регуляторного акту та ступ</w:t>
      </w:r>
      <w:r w:rsidR="007E475A">
        <w:rPr>
          <w:rFonts w:ascii="Times New Roman" w:hAnsi="Times New Roman" w:cs="Times New Roman"/>
          <w:b/>
          <w:sz w:val="28"/>
          <w:szCs w:val="28"/>
          <w:lang w:val="uk-UA"/>
        </w:rPr>
        <w:t>еня досягнення визначених цілей:</w:t>
      </w:r>
    </w:p>
    <w:p w:rsidR="0087356D" w:rsidRDefault="0087356D" w:rsidP="003E57E1">
      <w:pPr>
        <w:pStyle w:val="Standard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період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13.04.2016 № 338-6/2016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вивісок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Коломиї</w:t>
      </w:r>
      <w:proofErr w:type="spellEnd"/>
      <w:r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було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здійснено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відстеження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результативності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регуляторного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акта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що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моменту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впровадження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збільшується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кількість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звернень</w:t>
      </w:r>
      <w:proofErr w:type="spellEnd"/>
      <w:r>
        <w:rPr>
          <w:sz w:val="28"/>
          <w:szCs w:val="28"/>
        </w:rPr>
        <w:t xml:space="preserve"> з </w:t>
      </w:r>
      <w:proofErr w:type="spellStart"/>
      <w:r>
        <w:rPr>
          <w:sz w:val="28"/>
          <w:szCs w:val="28"/>
        </w:rPr>
        <w:t>питань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погодження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проекту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вивіски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Коломиї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суб’єктами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фізичними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особами</w:t>
      </w:r>
      <w:proofErr w:type="spellEnd"/>
      <w:r>
        <w:rPr>
          <w:sz w:val="28"/>
          <w:szCs w:val="28"/>
        </w:rPr>
        <w:t>.</w:t>
      </w:r>
    </w:p>
    <w:p w:rsidR="0087356D" w:rsidRPr="0087356D" w:rsidRDefault="003E57E1" w:rsidP="003E57E1">
      <w:pPr>
        <w:pStyle w:val="HTML"/>
        <w:tabs>
          <w:tab w:val="clear" w:pos="916"/>
          <w:tab w:val="left" w:pos="567"/>
        </w:tabs>
        <w:jc w:val="both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87356D">
        <w:rPr>
          <w:rFonts w:ascii="Times New Roman" w:hAnsi="Times New Roman" w:cs="Times New Roman"/>
          <w:sz w:val="28"/>
          <w:szCs w:val="28"/>
          <w:lang w:val="uk-UA"/>
        </w:rPr>
        <w:t>Акт забезпечує впорядкування процедури встановлення вивісок у місті Коломиї. Рівень впро</w:t>
      </w:r>
      <w:r w:rsidR="00FC46C4">
        <w:rPr>
          <w:rFonts w:ascii="Times New Roman" w:hAnsi="Times New Roman" w:cs="Times New Roman"/>
          <w:sz w:val="28"/>
          <w:szCs w:val="28"/>
          <w:lang w:val="uk-UA"/>
        </w:rPr>
        <w:t>вадження та виконання вимог акту</w:t>
      </w:r>
      <w:r w:rsidR="0087356D">
        <w:rPr>
          <w:rFonts w:ascii="Times New Roman" w:hAnsi="Times New Roman" w:cs="Times New Roman"/>
          <w:sz w:val="28"/>
          <w:szCs w:val="28"/>
          <w:lang w:val="uk-UA"/>
        </w:rPr>
        <w:t xml:space="preserve"> оцінюються як достатній.</w:t>
      </w:r>
    </w:p>
    <w:p w:rsidR="0087356D" w:rsidRDefault="0087356D" w:rsidP="003E57E1">
      <w:pPr>
        <w:pStyle w:val="Standard"/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" w:after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Рішення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Коломийської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міської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ради</w:t>
      </w:r>
      <w:proofErr w:type="spellEnd"/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Про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Порядок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встановлення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вивісок</w:t>
      </w:r>
      <w:proofErr w:type="spellEnd"/>
      <w:r>
        <w:rPr>
          <w:sz w:val="28"/>
          <w:szCs w:val="28"/>
        </w:rPr>
        <w:t xml:space="preserve"> у </w:t>
      </w:r>
      <w:proofErr w:type="spellStart"/>
      <w:r>
        <w:rPr>
          <w:sz w:val="28"/>
          <w:szCs w:val="28"/>
        </w:rPr>
        <w:t>місті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Коломиї</w:t>
      </w:r>
      <w:proofErr w:type="spellEnd"/>
      <w:r>
        <w:rPr>
          <w:sz w:val="28"/>
          <w:szCs w:val="28"/>
        </w:rPr>
        <w:t xml:space="preserve">» є </w:t>
      </w:r>
      <w:proofErr w:type="spellStart"/>
      <w:r>
        <w:rPr>
          <w:sz w:val="28"/>
          <w:szCs w:val="28"/>
        </w:rPr>
        <w:t>загальнообов’язковим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використання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території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міста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Коломиї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для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усіх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суб’єктів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господарювання</w:t>
      </w:r>
      <w:proofErr w:type="spellEnd"/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</w:r>
    </w:p>
    <w:p w:rsidR="0087356D" w:rsidRDefault="0087356D" w:rsidP="0087356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" w:after="28"/>
        <w:jc w:val="both"/>
        <w:rPr>
          <w:sz w:val="28"/>
          <w:szCs w:val="28"/>
        </w:rPr>
      </w:pPr>
    </w:p>
    <w:p w:rsidR="0087356D" w:rsidRDefault="0087356D" w:rsidP="0087356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" w:after="28"/>
        <w:jc w:val="both"/>
        <w:rPr>
          <w:sz w:val="28"/>
          <w:szCs w:val="28"/>
        </w:rPr>
      </w:pPr>
    </w:p>
    <w:p w:rsidR="0087356D" w:rsidRDefault="0087356D" w:rsidP="0087356D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8" w:after="28"/>
        <w:jc w:val="both"/>
        <w:rPr>
          <w:sz w:val="28"/>
          <w:szCs w:val="28"/>
        </w:rPr>
      </w:pPr>
    </w:p>
    <w:p w:rsidR="003E57E1" w:rsidRDefault="003E57E1" w:rsidP="0087356D">
      <w:pPr>
        <w:rPr>
          <w:b/>
          <w:bCs/>
          <w:kern w:val="0"/>
          <w:sz w:val="28"/>
          <w:szCs w:val="28"/>
          <w:lang w:val="uk-UA"/>
        </w:rPr>
      </w:pPr>
      <w:bookmarkStart w:id="0" w:name="_GoBack"/>
      <w:bookmarkEnd w:id="0"/>
    </w:p>
    <w:p w:rsidR="00FB2423" w:rsidRPr="0087356D" w:rsidRDefault="0087356D" w:rsidP="0087356D">
      <w:pPr>
        <w:rPr>
          <w:rFonts w:cs="Times New Roman"/>
          <w:sz w:val="28"/>
          <w:szCs w:val="28"/>
        </w:rPr>
      </w:pPr>
      <w:r>
        <w:rPr>
          <w:b/>
          <w:bCs/>
          <w:kern w:val="0"/>
          <w:sz w:val="28"/>
          <w:szCs w:val="28"/>
          <w:lang w:val="uk-UA"/>
        </w:rPr>
        <w:t>Перший заступник міського голови</w:t>
      </w:r>
      <w:r>
        <w:rPr>
          <w:b/>
          <w:bCs/>
          <w:kern w:val="0"/>
          <w:sz w:val="28"/>
          <w:szCs w:val="28"/>
          <w:lang w:val="uk-UA"/>
        </w:rPr>
        <w:tab/>
      </w:r>
      <w:r>
        <w:rPr>
          <w:b/>
          <w:bCs/>
          <w:kern w:val="0"/>
          <w:sz w:val="28"/>
          <w:szCs w:val="28"/>
          <w:lang w:val="uk-UA"/>
        </w:rPr>
        <w:tab/>
      </w:r>
      <w:r w:rsidR="003E57E1">
        <w:rPr>
          <w:b/>
          <w:bCs/>
          <w:kern w:val="0"/>
          <w:sz w:val="28"/>
          <w:szCs w:val="28"/>
          <w:lang w:val="uk-UA"/>
        </w:rPr>
        <w:tab/>
      </w:r>
      <w:r w:rsidR="003E57E1">
        <w:rPr>
          <w:b/>
          <w:bCs/>
          <w:kern w:val="0"/>
          <w:sz w:val="28"/>
          <w:szCs w:val="28"/>
          <w:lang w:val="uk-UA"/>
        </w:rPr>
        <w:tab/>
      </w:r>
      <w:r w:rsidR="003E57E1">
        <w:rPr>
          <w:b/>
          <w:bCs/>
          <w:kern w:val="0"/>
          <w:sz w:val="28"/>
          <w:szCs w:val="28"/>
          <w:lang w:val="uk-UA"/>
        </w:rPr>
        <w:tab/>
        <w:t xml:space="preserve">     Олег </w:t>
      </w:r>
      <w:proofErr w:type="spellStart"/>
      <w:r w:rsidR="003E57E1">
        <w:rPr>
          <w:b/>
          <w:bCs/>
          <w:kern w:val="0"/>
          <w:sz w:val="28"/>
          <w:szCs w:val="28"/>
          <w:lang w:val="uk-UA"/>
        </w:rPr>
        <w:t>Дячук</w:t>
      </w:r>
      <w:proofErr w:type="spellEnd"/>
    </w:p>
    <w:sectPr w:rsidR="00FB2423" w:rsidRPr="0087356D" w:rsidSect="0087356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84A"/>
    <w:rsid w:val="003E57E1"/>
    <w:rsid w:val="0054384A"/>
    <w:rsid w:val="007E475A"/>
    <w:rsid w:val="0087356D"/>
    <w:rsid w:val="008C3D3F"/>
    <w:rsid w:val="00E054DA"/>
    <w:rsid w:val="00FB2423"/>
    <w:rsid w:val="00FC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F9F14"/>
  <w15:chartTrackingRefBased/>
  <w15:docId w15:val="{B094A7BE-003B-4473-A176-FC2F501FB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5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">
    <w:name w:val="heading 3"/>
    <w:basedOn w:val="Standard"/>
    <w:next w:val="Standard"/>
    <w:link w:val="30"/>
    <w:semiHidden/>
    <w:unhideWhenUsed/>
    <w:qFormat/>
    <w:rsid w:val="0087356D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87356D"/>
    <w:rPr>
      <w:rFonts w:ascii="Arial" w:eastAsia="Times New Roman" w:hAnsi="Arial" w:cs="Arial"/>
      <w:b/>
      <w:bCs/>
      <w:kern w:val="3"/>
      <w:sz w:val="26"/>
      <w:szCs w:val="26"/>
      <w:lang w:val="ru-RU" w:eastAsia="ja-JP" w:bidi="fa-IR"/>
    </w:rPr>
  </w:style>
  <w:style w:type="paragraph" w:customStyle="1" w:styleId="Standard">
    <w:name w:val="Standard"/>
    <w:rsid w:val="0087356D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a3">
    <w:name w:val="Обычный (веб)"/>
    <w:basedOn w:val="Standard"/>
    <w:rsid w:val="0087356D"/>
    <w:pPr>
      <w:spacing w:before="280" w:after="280"/>
    </w:pPr>
    <w:rPr>
      <w:lang w:val="ru-RU"/>
    </w:rPr>
  </w:style>
  <w:style w:type="paragraph" w:customStyle="1" w:styleId="HTML">
    <w:name w:val="Стандартный HTML"/>
    <w:basedOn w:val="Standard"/>
    <w:rsid w:val="008735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ru-RU"/>
    </w:rPr>
  </w:style>
  <w:style w:type="paragraph" w:customStyle="1" w:styleId="2">
    <w:name w:val="Основной текст 2"/>
    <w:basedOn w:val="Standard"/>
    <w:rsid w:val="0087356D"/>
    <w:pPr>
      <w:spacing w:after="120" w:line="480" w:lineRule="auto"/>
    </w:pPr>
  </w:style>
  <w:style w:type="character" w:customStyle="1" w:styleId="StrongEmphasis">
    <w:name w:val="Strong Emphasis"/>
    <w:basedOn w:val="a0"/>
    <w:rsid w:val="008735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2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1924</Words>
  <Characters>1097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Остяк Олена Іванівна</dc:creator>
  <cp:keywords/>
  <dc:description/>
  <cp:lastModifiedBy>Остяк Олена Іванівна</cp:lastModifiedBy>
  <cp:revision>3</cp:revision>
  <dcterms:created xsi:type="dcterms:W3CDTF">2020-06-19T06:59:00Z</dcterms:created>
  <dcterms:modified xsi:type="dcterms:W3CDTF">2020-06-24T13:47:00Z</dcterms:modified>
</cp:coreProperties>
</file>