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BE7" w:rsidRDefault="00722BE7" w:rsidP="006F5BCB">
      <w:pPr>
        <w:jc w:val="center"/>
        <w:rPr>
          <w:sz w:val="22"/>
          <w:szCs w:val="22"/>
          <w:lang w:val="en-US"/>
        </w:rPr>
      </w:pPr>
    </w:p>
    <w:p w:rsidR="006F5BCB" w:rsidRDefault="006F5BCB" w:rsidP="006F5BCB">
      <w:pPr>
        <w:jc w:val="center"/>
        <w:rPr>
          <w:sz w:val="22"/>
          <w:szCs w:val="22"/>
          <w:lang w:val="en-US"/>
        </w:rPr>
      </w:pPr>
      <w:r>
        <w:rPr>
          <w:noProof/>
          <w:sz w:val="22"/>
          <w:szCs w:val="22"/>
          <w:lang w:val="uk-UA" w:eastAsia="uk-UA"/>
        </w:rPr>
        <w:drawing>
          <wp:inline distT="0" distB="0" distL="0" distR="0" wp14:anchorId="5DBA24E5" wp14:editId="49265F06">
            <wp:extent cx="457200"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586740"/>
                    </a:xfrm>
                    <a:prstGeom prst="rect">
                      <a:avLst/>
                    </a:prstGeom>
                    <a:noFill/>
                    <a:ln>
                      <a:noFill/>
                    </a:ln>
                  </pic:spPr>
                </pic:pic>
              </a:graphicData>
            </a:graphic>
          </wp:inline>
        </w:drawing>
      </w:r>
    </w:p>
    <w:p w:rsidR="006F5BCB" w:rsidRPr="006040FA" w:rsidRDefault="006F5BCB" w:rsidP="006F5BCB">
      <w:pPr>
        <w:jc w:val="center"/>
        <w:rPr>
          <w:b/>
          <w:sz w:val="28"/>
          <w:szCs w:val="28"/>
          <w:lang w:val="uk-UA"/>
        </w:rPr>
      </w:pPr>
      <w:r w:rsidRPr="006040FA">
        <w:rPr>
          <w:b/>
          <w:sz w:val="28"/>
          <w:szCs w:val="28"/>
        </w:rPr>
        <w:t>УКРАЇНА</w:t>
      </w:r>
    </w:p>
    <w:p w:rsidR="006F5BCB" w:rsidRPr="008601DA" w:rsidRDefault="008601DA" w:rsidP="006F5BCB">
      <w:pPr>
        <w:jc w:val="center"/>
        <w:rPr>
          <w:b/>
          <w:sz w:val="28"/>
          <w:szCs w:val="28"/>
          <w:lang w:val="uk-UA"/>
        </w:rPr>
      </w:pPr>
      <w:r>
        <w:rPr>
          <w:b/>
          <w:sz w:val="28"/>
          <w:szCs w:val="28"/>
          <w:lang w:val="uk-UA"/>
        </w:rPr>
        <w:t>КОЛОМИЙСЬКА МІСЬКА РАДА</w:t>
      </w:r>
    </w:p>
    <w:p w:rsidR="006F5BCB" w:rsidRPr="006040FA" w:rsidRDefault="006F5BCB" w:rsidP="006F5BCB">
      <w:pPr>
        <w:jc w:val="center"/>
        <w:rPr>
          <w:b/>
          <w:sz w:val="28"/>
          <w:szCs w:val="28"/>
          <w:lang w:val="uk-UA"/>
        </w:rPr>
      </w:pPr>
      <w:r w:rsidRPr="006040FA">
        <w:rPr>
          <w:b/>
          <w:sz w:val="28"/>
          <w:szCs w:val="28"/>
        </w:rPr>
        <w:t>В</w:t>
      </w:r>
      <w:proofErr w:type="spellStart"/>
      <w:r w:rsidRPr="006040FA">
        <w:rPr>
          <w:b/>
          <w:sz w:val="28"/>
          <w:szCs w:val="28"/>
          <w:lang w:val="uk-UA"/>
        </w:rPr>
        <w:t>иконавчий</w:t>
      </w:r>
      <w:proofErr w:type="spellEnd"/>
      <w:r w:rsidRPr="006040FA">
        <w:rPr>
          <w:b/>
          <w:sz w:val="28"/>
          <w:szCs w:val="28"/>
          <w:lang w:val="uk-UA"/>
        </w:rPr>
        <w:t xml:space="preserve"> комітет</w:t>
      </w:r>
    </w:p>
    <w:p w:rsidR="006F5BCB" w:rsidRPr="00C10BF4" w:rsidRDefault="006F5BCB" w:rsidP="006F5BCB">
      <w:pPr>
        <w:jc w:val="center"/>
        <w:rPr>
          <w:b/>
          <w:sz w:val="28"/>
          <w:szCs w:val="28"/>
          <w:lang w:val="uk-UA"/>
        </w:rPr>
      </w:pPr>
      <w:r>
        <w:rPr>
          <w:b/>
          <w:sz w:val="28"/>
          <w:szCs w:val="28"/>
          <w:lang w:val="uk-UA"/>
        </w:rPr>
        <w:t xml:space="preserve"> </w:t>
      </w:r>
      <w:r>
        <w:rPr>
          <w:b/>
          <w:sz w:val="28"/>
          <w:szCs w:val="28"/>
        </w:rPr>
        <w:t xml:space="preserve"> РІШЕННЯ</w:t>
      </w:r>
      <w:r>
        <w:rPr>
          <w:b/>
          <w:sz w:val="28"/>
          <w:szCs w:val="28"/>
          <w:lang w:val="uk-UA"/>
        </w:rPr>
        <w:t xml:space="preserve"> </w:t>
      </w:r>
    </w:p>
    <w:p w:rsidR="006F5BCB" w:rsidRDefault="006F5BCB" w:rsidP="006F5BCB">
      <w:pPr>
        <w:rPr>
          <w:b/>
          <w:sz w:val="28"/>
          <w:szCs w:val="28"/>
          <w:lang w:val="uk-UA"/>
        </w:rPr>
      </w:pPr>
    </w:p>
    <w:p w:rsidR="006F5BCB" w:rsidRDefault="006F5BCB" w:rsidP="006F5BCB">
      <w:pPr>
        <w:rPr>
          <w:sz w:val="28"/>
          <w:szCs w:val="28"/>
          <w:lang w:val="uk-UA"/>
        </w:rPr>
      </w:pPr>
      <w:r>
        <w:rPr>
          <w:sz w:val="28"/>
          <w:szCs w:val="28"/>
          <w:lang w:val="uk-UA"/>
        </w:rPr>
        <w:t>від ______</w:t>
      </w:r>
      <w:r w:rsidR="00722BE7">
        <w:rPr>
          <w:sz w:val="28"/>
          <w:szCs w:val="28"/>
          <w:lang w:val="uk-UA"/>
        </w:rPr>
        <w:t>___</w:t>
      </w:r>
      <w:r>
        <w:rPr>
          <w:sz w:val="28"/>
          <w:szCs w:val="28"/>
          <w:lang w:val="uk-UA"/>
        </w:rPr>
        <w:t xml:space="preserve"> 2021р.                       </w:t>
      </w:r>
      <w:r>
        <w:rPr>
          <w:sz w:val="28"/>
          <w:szCs w:val="28"/>
        </w:rPr>
        <w:t xml:space="preserve">м. </w:t>
      </w:r>
      <w:proofErr w:type="spellStart"/>
      <w:r>
        <w:rPr>
          <w:sz w:val="28"/>
          <w:szCs w:val="28"/>
        </w:rPr>
        <w:t>Коломия</w:t>
      </w:r>
      <w:proofErr w:type="spellEnd"/>
      <w:r>
        <w:rPr>
          <w:sz w:val="28"/>
          <w:szCs w:val="28"/>
          <w:lang w:val="uk-UA"/>
        </w:rPr>
        <w:t xml:space="preserve">                                  №____</w:t>
      </w:r>
      <w:r w:rsidR="00722BE7">
        <w:rPr>
          <w:sz w:val="28"/>
          <w:szCs w:val="28"/>
          <w:lang w:val="uk-UA"/>
        </w:rPr>
        <w:t>___</w:t>
      </w:r>
    </w:p>
    <w:p w:rsidR="006F5BCB" w:rsidRDefault="006F5BCB" w:rsidP="006F5BCB">
      <w:pPr>
        <w:rPr>
          <w:sz w:val="28"/>
          <w:szCs w:val="28"/>
          <w:lang w:val="uk-UA"/>
        </w:rPr>
      </w:pPr>
    </w:p>
    <w:p w:rsidR="006F5BCB" w:rsidRDefault="006F5BCB" w:rsidP="006F5BCB">
      <w:pPr>
        <w:jc w:val="both"/>
        <w:rPr>
          <w:b/>
          <w:sz w:val="28"/>
          <w:szCs w:val="28"/>
          <w:lang w:val="uk-UA"/>
        </w:rPr>
      </w:pPr>
      <w:r>
        <w:rPr>
          <w:b/>
          <w:sz w:val="28"/>
          <w:szCs w:val="28"/>
          <w:lang w:val="uk-UA"/>
        </w:rPr>
        <w:t xml:space="preserve">Про встановлення тарифів </w:t>
      </w:r>
    </w:p>
    <w:p w:rsidR="006F5BCB" w:rsidRDefault="006F5BCB" w:rsidP="006F5BCB">
      <w:pPr>
        <w:jc w:val="both"/>
        <w:rPr>
          <w:b/>
          <w:sz w:val="28"/>
          <w:szCs w:val="28"/>
          <w:lang w:val="uk-UA"/>
        </w:rPr>
      </w:pPr>
      <w:r>
        <w:rPr>
          <w:b/>
          <w:sz w:val="28"/>
          <w:szCs w:val="28"/>
          <w:lang w:val="uk-UA"/>
        </w:rPr>
        <w:t>на ритуальні послуги</w:t>
      </w:r>
    </w:p>
    <w:p w:rsidR="006F5BCB" w:rsidRDefault="006F5BCB" w:rsidP="006F5BCB">
      <w:pPr>
        <w:jc w:val="both"/>
        <w:rPr>
          <w:sz w:val="28"/>
          <w:szCs w:val="28"/>
          <w:lang w:val="uk-UA"/>
        </w:rPr>
      </w:pPr>
    </w:p>
    <w:p w:rsidR="006F5BCB" w:rsidRDefault="006F5BCB" w:rsidP="006F5BCB">
      <w:pPr>
        <w:ind w:firstLine="708"/>
        <w:jc w:val="both"/>
        <w:rPr>
          <w:sz w:val="28"/>
          <w:szCs w:val="28"/>
          <w:lang w:val="uk-UA"/>
        </w:rPr>
      </w:pPr>
      <w:r>
        <w:rPr>
          <w:sz w:val="28"/>
          <w:szCs w:val="28"/>
          <w:lang w:val="uk-UA"/>
        </w:rPr>
        <w:t xml:space="preserve">Розглянувши </w:t>
      </w:r>
      <w:r w:rsidRPr="00B72A6A">
        <w:rPr>
          <w:sz w:val="28"/>
          <w:szCs w:val="28"/>
          <w:lang w:val="uk-UA"/>
        </w:rPr>
        <w:t>з</w:t>
      </w:r>
      <w:r>
        <w:rPr>
          <w:sz w:val="28"/>
          <w:szCs w:val="28"/>
          <w:lang w:val="uk-UA"/>
        </w:rPr>
        <w:t>вернення комунального підприємства «Коломийська міська ритуальна служба» про встановлення тарифів на ритуальні послуги, відповідно до ст. 10 Закону України «Про поховання та похоронну справу», Необхідного мінімального переліку окремих видів ритуальних послуг затвердженого Наказом Держжитлокомунгоспу України від 19.11.2003р.</w:t>
      </w:r>
      <w:r w:rsidR="008601DA">
        <w:rPr>
          <w:sz w:val="28"/>
          <w:szCs w:val="28"/>
          <w:lang w:val="uk-UA"/>
        </w:rPr>
        <w:t xml:space="preserve"> № 193</w:t>
      </w:r>
      <w:r>
        <w:rPr>
          <w:sz w:val="28"/>
          <w:szCs w:val="28"/>
          <w:lang w:val="uk-UA"/>
        </w:rPr>
        <w:t>, Наказу Держжитлокомунгоспу України від 19.11.2003р. №194 «Про затвердження єдиної методики визначення вартості надання громадянам необхідного  мінімального переліку окремих видів ритуальних послуг, реалізації предметів ритуальної належності», ст. 28, 30 Закону України «Про місцеве самоврядування в Україні» виконавчий комітет міської ради</w:t>
      </w:r>
    </w:p>
    <w:p w:rsidR="008601DA" w:rsidRDefault="008601DA" w:rsidP="006F5BCB">
      <w:pPr>
        <w:ind w:firstLine="708"/>
        <w:jc w:val="both"/>
        <w:rPr>
          <w:sz w:val="28"/>
          <w:szCs w:val="28"/>
          <w:lang w:val="uk-UA"/>
        </w:rPr>
      </w:pPr>
    </w:p>
    <w:p w:rsidR="006F5BCB" w:rsidRDefault="006F5BCB" w:rsidP="006F5BCB">
      <w:pPr>
        <w:jc w:val="center"/>
        <w:rPr>
          <w:b/>
          <w:sz w:val="28"/>
          <w:szCs w:val="28"/>
          <w:lang w:val="uk-UA"/>
        </w:rPr>
      </w:pPr>
      <w:r>
        <w:rPr>
          <w:b/>
          <w:sz w:val="28"/>
          <w:szCs w:val="28"/>
          <w:lang w:val="uk-UA"/>
        </w:rPr>
        <w:t>вирішив:</w:t>
      </w:r>
    </w:p>
    <w:p w:rsidR="008601DA" w:rsidRPr="00000296" w:rsidRDefault="008601DA" w:rsidP="006F5BCB">
      <w:pPr>
        <w:jc w:val="center"/>
        <w:rPr>
          <w:b/>
          <w:sz w:val="28"/>
          <w:szCs w:val="28"/>
          <w:lang w:val="uk-UA"/>
        </w:rPr>
      </w:pPr>
    </w:p>
    <w:p w:rsidR="006F5BCB" w:rsidRDefault="006F5BCB" w:rsidP="006F5BCB">
      <w:pPr>
        <w:tabs>
          <w:tab w:val="left" w:pos="540"/>
          <w:tab w:val="left" w:pos="709"/>
          <w:tab w:val="left" w:pos="851"/>
        </w:tabs>
        <w:jc w:val="both"/>
        <w:rPr>
          <w:sz w:val="28"/>
          <w:szCs w:val="28"/>
          <w:lang w:val="uk-UA"/>
        </w:rPr>
      </w:pPr>
      <w:r>
        <w:rPr>
          <w:sz w:val="28"/>
          <w:szCs w:val="28"/>
          <w:lang w:val="uk-UA"/>
        </w:rPr>
        <w:tab/>
        <w:t>1.</w:t>
      </w:r>
      <w:r>
        <w:rPr>
          <w:sz w:val="28"/>
          <w:szCs w:val="28"/>
          <w:lang w:val="uk-UA"/>
        </w:rPr>
        <w:tab/>
        <w:t>Встановити  тарифи на ритуальні послуги, що надаються комунальним підприємством «Коломийська міська ритуальна служба» згідно з додатком.</w:t>
      </w:r>
    </w:p>
    <w:p w:rsidR="006F5BCB" w:rsidRDefault="006F5BCB" w:rsidP="006F5BCB">
      <w:pPr>
        <w:tabs>
          <w:tab w:val="left" w:pos="540"/>
          <w:tab w:val="left" w:pos="851"/>
        </w:tabs>
        <w:jc w:val="both"/>
        <w:rPr>
          <w:sz w:val="28"/>
          <w:szCs w:val="28"/>
          <w:lang w:val="uk-UA"/>
        </w:rPr>
      </w:pPr>
      <w:r>
        <w:rPr>
          <w:sz w:val="28"/>
          <w:szCs w:val="28"/>
          <w:lang w:val="uk-UA"/>
        </w:rPr>
        <w:tab/>
        <w:t>2.</w:t>
      </w:r>
      <w:r>
        <w:rPr>
          <w:sz w:val="28"/>
          <w:szCs w:val="28"/>
          <w:lang w:val="uk-UA"/>
        </w:rPr>
        <w:tab/>
      </w:r>
      <w:r w:rsidR="008601DA">
        <w:rPr>
          <w:sz w:val="28"/>
          <w:szCs w:val="28"/>
          <w:lang w:val="uk-UA"/>
        </w:rPr>
        <w:t>Дане рішення набуває чинності з 01.0</w:t>
      </w:r>
      <w:r w:rsidR="000D0D95">
        <w:rPr>
          <w:sz w:val="28"/>
          <w:szCs w:val="28"/>
          <w:lang w:val="uk-UA"/>
        </w:rPr>
        <w:t>9</w:t>
      </w:r>
      <w:r w:rsidR="008601DA">
        <w:rPr>
          <w:sz w:val="28"/>
          <w:szCs w:val="28"/>
          <w:lang w:val="uk-UA"/>
        </w:rPr>
        <w:t>.2021 року.</w:t>
      </w:r>
    </w:p>
    <w:p w:rsidR="006F5BCB" w:rsidRDefault="006F5BCB" w:rsidP="006F5BCB">
      <w:pPr>
        <w:tabs>
          <w:tab w:val="left" w:pos="540"/>
          <w:tab w:val="left" w:pos="851"/>
        </w:tabs>
        <w:jc w:val="both"/>
        <w:rPr>
          <w:sz w:val="28"/>
          <w:szCs w:val="28"/>
          <w:lang w:val="uk-UA"/>
        </w:rPr>
      </w:pPr>
      <w:r>
        <w:rPr>
          <w:sz w:val="28"/>
          <w:szCs w:val="28"/>
          <w:lang w:val="uk-UA"/>
        </w:rPr>
        <w:tab/>
        <w:t>3.</w:t>
      </w:r>
      <w:r>
        <w:rPr>
          <w:sz w:val="28"/>
          <w:szCs w:val="28"/>
          <w:lang w:val="uk-UA"/>
        </w:rPr>
        <w:tab/>
        <w:t>Відділу комунікації та інформативних технологій (М.</w:t>
      </w:r>
      <w:r w:rsidR="008601DA">
        <w:rPr>
          <w:sz w:val="28"/>
          <w:szCs w:val="28"/>
          <w:lang w:val="uk-UA"/>
        </w:rPr>
        <w:t>КАЧАНСЬКИЙ</w:t>
      </w:r>
      <w:r>
        <w:rPr>
          <w:sz w:val="28"/>
          <w:szCs w:val="28"/>
          <w:lang w:val="uk-UA"/>
        </w:rPr>
        <w:t>) забезпечити оприлюднення рішення на офіційному веб-сайті Коломийської міської ради.</w:t>
      </w:r>
    </w:p>
    <w:p w:rsidR="006F5BCB" w:rsidRDefault="006F5BCB" w:rsidP="006F5BCB">
      <w:pPr>
        <w:tabs>
          <w:tab w:val="left" w:pos="540"/>
          <w:tab w:val="left" w:pos="851"/>
        </w:tabs>
        <w:jc w:val="both"/>
        <w:rPr>
          <w:sz w:val="28"/>
          <w:szCs w:val="28"/>
          <w:lang w:val="uk-UA"/>
        </w:rPr>
      </w:pPr>
      <w:r>
        <w:rPr>
          <w:sz w:val="28"/>
          <w:szCs w:val="28"/>
          <w:lang w:val="uk-UA"/>
        </w:rPr>
        <w:tab/>
        <w:t>4. Вважати таким</w:t>
      </w:r>
      <w:r w:rsidR="000D0D95">
        <w:rPr>
          <w:sz w:val="28"/>
          <w:szCs w:val="28"/>
          <w:lang w:val="uk-UA"/>
        </w:rPr>
        <w:t>и</w:t>
      </w:r>
      <w:r>
        <w:rPr>
          <w:sz w:val="28"/>
          <w:szCs w:val="28"/>
          <w:lang w:val="uk-UA"/>
        </w:rPr>
        <w:t>, що втратил</w:t>
      </w:r>
      <w:r w:rsidR="000D0D95">
        <w:rPr>
          <w:sz w:val="28"/>
          <w:szCs w:val="28"/>
          <w:lang w:val="uk-UA"/>
        </w:rPr>
        <w:t>и</w:t>
      </w:r>
      <w:r>
        <w:rPr>
          <w:sz w:val="28"/>
          <w:szCs w:val="28"/>
          <w:lang w:val="uk-UA"/>
        </w:rPr>
        <w:t xml:space="preserve"> чинність рішення виконавчого комітету від 25.07.2017р. № 162 «Про встановлення тарифів на ритуальні послуги»</w:t>
      </w:r>
      <w:r w:rsidR="000D0D95">
        <w:rPr>
          <w:sz w:val="28"/>
          <w:szCs w:val="28"/>
          <w:lang w:val="uk-UA"/>
        </w:rPr>
        <w:t>, від 24</w:t>
      </w:r>
      <w:r>
        <w:rPr>
          <w:sz w:val="28"/>
          <w:szCs w:val="28"/>
          <w:lang w:val="uk-UA"/>
        </w:rPr>
        <w:t>.</w:t>
      </w:r>
      <w:r w:rsidR="000D0D95">
        <w:rPr>
          <w:sz w:val="28"/>
          <w:szCs w:val="28"/>
          <w:lang w:val="uk-UA"/>
        </w:rPr>
        <w:t>06.2008 р.  № 177 «Про затвердження тарифів надання  ритуальних послуг», від 28.04.2009 р. № 114</w:t>
      </w:r>
      <w:r w:rsidR="000D0D95" w:rsidRPr="000D0D95">
        <w:rPr>
          <w:sz w:val="28"/>
          <w:szCs w:val="28"/>
          <w:lang w:val="uk-UA"/>
        </w:rPr>
        <w:t xml:space="preserve"> </w:t>
      </w:r>
      <w:r w:rsidR="000D0D95">
        <w:rPr>
          <w:sz w:val="28"/>
          <w:szCs w:val="28"/>
          <w:lang w:val="uk-UA"/>
        </w:rPr>
        <w:t xml:space="preserve">«Про затвердження тарифів надання  ритуальних послуг»,  від 14.04.2010 № 2010 № 92 </w:t>
      </w:r>
      <w:r w:rsidR="007E55BC">
        <w:rPr>
          <w:sz w:val="28"/>
          <w:szCs w:val="28"/>
          <w:lang w:val="uk-UA"/>
        </w:rPr>
        <w:t>«Про затвердження тарифів надання  ритуальних послуг» та від 22.12.2015 № 315 «Про затвердження тарифів надання  ритуальних послуг».</w:t>
      </w:r>
    </w:p>
    <w:p w:rsidR="006F5BCB" w:rsidRDefault="006F5BCB" w:rsidP="006F5BCB">
      <w:pPr>
        <w:tabs>
          <w:tab w:val="left" w:pos="567"/>
          <w:tab w:val="left" w:pos="851"/>
        </w:tabs>
        <w:jc w:val="both"/>
        <w:rPr>
          <w:sz w:val="28"/>
          <w:szCs w:val="28"/>
          <w:lang w:val="uk-UA"/>
        </w:rPr>
      </w:pPr>
      <w:r>
        <w:rPr>
          <w:sz w:val="28"/>
          <w:szCs w:val="28"/>
          <w:lang w:val="uk-UA"/>
        </w:rPr>
        <w:tab/>
        <w:t>5.</w:t>
      </w:r>
      <w:r>
        <w:rPr>
          <w:sz w:val="28"/>
          <w:szCs w:val="28"/>
          <w:lang w:val="uk-UA"/>
        </w:rPr>
        <w:tab/>
        <w:t>Контроль за виконанням рішення  покласти на  заступника міського голови  Володимира ГРИГОРУКА.</w:t>
      </w:r>
    </w:p>
    <w:p w:rsidR="006F5BCB" w:rsidRDefault="006F5BCB" w:rsidP="006F5BCB">
      <w:pPr>
        <w:ind w:firstLine="705"/>
        <w:jc w:val="both"/>
        <w:rPr>
          <w:sz w:val="28"/>
          <w:szCs w:val="28"/>
        </w:rPr>
      </w:pPr>
    </w:p>
    <w:p w:rsidR="008601DA" w:rsidRDefault="008601DA" w:rsidP="006F5BCB">
      <w:pPr>
        <w:ind w:firstLine="705"/>
        <w:jc w:val="both"/>
        <w:rPr>
          <w:sz w:val="28"/>
          <w:szCs w:val="28"/>
        </w:rPr>
      </w:pPr>
    </w:p>
    <w:p w:rsidR="008601DA" w:rsidRDefault="008601DA" w:rsidP="006F5BCB">
      <w:pPr>
        <w:ind w:firstLine="705"/>
        <w:jc w:val="both"/>
        <w:rPr>
          <w:sz w:val="28"/>
          <w:szCs w:val="28"/>
        </w:rPr>
      </w:pPr>
    </w:p>
    <w:p w:rsidR="008601DA" w:rsidRDefault="008601DA" w:rsidP="006F5BCB">
      <w:pPr>
        <w:ind w:firstLine="705"/>
        <w:jc w:val="both"/>
        <w:rPr>
          <w:sz w:val="28"/>
          <w:szCs w:val="28"/>
        </w:rPr>
      </w:pPr>
    </w:p>
    <w:p w:rsidR="006F5BCB" w:rsidRDefault="006F5BCB" w:rsidP="006F5BCB">
      <w:pPr>
        <w:jc w:val="both"/>
        <w:rPr>
          <w:b/>
          <w:sz w:val="28"/>
          <w:szCs w:val="28"/>
          <w:lang w:val="uk-UA"/>
        </w:rPr>
      </w:pPr>
      <w:proofErr w:type="spellStart"/>
      <w:r>
        <w:rPr>
          <w:b/>
          <w:sz w:val="28"/>
          <w:szCs w:val="28"/>
        </w:rPr>
        <w:t>Міський</w:t>
      </w:r>
      <w:proofErr w:type="spellEnd"/>
      <w:r>
        <w:rPr>
          <w:b/>
          <w:sz w:val="28"/>
          <w:szCs w:val="28"/>
          <w:lang w:val="uk-UA"/>
        </w:rPr>
        <w:t xml:space="preserve"> </w:t>
      </w:r>
      <w:r>
        <w:rPr>
          <w:b/>
          <w:sz w:val="28"/>
          <w:szCs w:val="28"/>
        </w:rPr>
        <w:t>голова</w:t>
      </w:r>
      <w:r>
        <w:rPr>
          <w:b/>
          <w:sz w:val="28"/>
          <w:szCs w:val="28"/>
        </w:rPr>
        <w:tab/>
      </w:r>
      <w:r>
        <w:rPr>
          <w:b/>
          <w:sz w:val="28"/>
          <w:szCs w:val="28"/>
          <w:lang w:val="uk-UA"/>
        </w:rPr>
        <w:t xml:space="preserve">            </w:t>
      </w:r>
      <w:r>
        <w:rPr>
          <w:b/>
          <w:sz w:val="28"/>
          <w:szCs w:val="28"/>
        </w:rPr>
        <w:tab/>
      </w:r>
      <w:r>
        <w:rPr>
          <w:b/>
          <w:sz w:val="28"/>
          <w:szCs w:val="28"/>
          <w:lang w:val="uk-UA"/>
        </w:rPr>
        <w:t xml:space="preserve">                                  Богдан СТАНІСЛАВСЬКИЙ </w:t>
      </w:r>
    </w:p>
    <w:p w:rsidR="006F5BCB" w:rsidRDefault="006F5BCB" w:rsidP="006F5BCB">
      <w:pPr>
        <w:jc w:val="both"/>
        <w:rPr>
          <w:b/>
          <w:sz w:val="28"/>
          <w:szCs w:val="28"/>
          <w:lang w:val="uk-UA"/>
        </w:rPr>
      </w:pPr>
    </w:p>
    <w:p w:rsidR="006F5BCB" w:rsidRPr="0026067E" w:rsidRDefault="006F62AE" w:rsidP="006F62AE">
      <w:pPr>
        <w:ind w:right="-63"/>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6F5BCB" w:rsidRPr="0026067E">
        <w:rPr>
          <w:sz w:val="28"/>
          <w:szCs w:val="28"/>
          <w:lang w:val="uk-UA"/>
        </w:rPr>
        <w:t>Додаток</w:t>
      </w:r>
    </w:p>
    <w:p w:rsidR="006F5BCB" w:rsidRPr="0026067E" w:rsidRDefault="006F62AE" w:rsidP="006F62AE">
      <w:pPr>
        <w:ind w:right="-63"/>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6F5BCB">
        <w:rPr>
          <w:sz w:val="28"/>
          <w:szCs w:val="28"/>
          <w:lang w:val="uk-UA"/>
        </w:rPr>
        <w:t>д</w:t>
      </w:r>
      <w:r w:rsidR="006F5BCB" w:rsidRPr="0026067E">
        <w:rPr>
          <w:sz w:val="28"/>
          <w:szCs w:val="28"/>
          <w:lang w:val="uk-UA"/>
        </w:rPr>
        <w:t>о рішення виконкому</w:t>
      </w:r>
    </w:p>
    <w:p w:rsidR="006F5BCB" w:rsidRPr="0026067E" w:rsidRDefault="006F62AE" w:rsidP="006F62AE">
      <w:pPr>
        <w:ind w:right="-63"/>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6F5BCB" w:rsidRPr="0026067E">
        <w:rPr>
          <w:sz w:val="28"/>
          <w:szCs w:val="28"/>
          <w:lang w:val="uk-UA"/>
        </w:rPr>
        <w:t>від ____________ №____</w:t>
      </w:r>
    </w:p>
    <w:p w:rsidR="006F5BCB" w:rsidRDefault="006F5BCB" w:rsidP="006F5BCB">
      <w:pPr>
        <w:ind w:right="-63"/>
        <w:jc w:val="both"/>
        <w:rPr>
          <w:b/>
          <w:sz w:val="28"/>
          <w:szCs w:val="28"/>
          <w:lang w:val="uk-UA"/>
        </w:rPr>
      </w:pPr>
    </w:p>
    <w:p w:rsidR="006F62AE" w:rsidRDefault="006F62AE" w:rsidP="006F5BCB">
      <w:pPr>
        <w:ind w:right="-63"/>
        <w:jc w:val="both"/>
        <w:rPr>
          <w:b/>
          <w:sz w:val="28"/>
          <w:szCs w:val="28"/>
          <w:lang w:val="uk-UA"/>
        </w:rPr>
      </w:pPr>
    </w:p>
    <w:p w:rsidR="006F5BCB" w:rsidRDefault="006F5BCB" w:rsidP="006F5BCB">
      <w:pPr>
        <w:ind w:right="-63"/>
        <w:jc w:val="center"/>
        <w:rPr>
          <w:b/>
          <w:sz w:val="28"/>
          <w:szCs w:val="28"/>
          <w:lang w:val="uk-UA"/>
        </w:rPr>
      </w:pPr>
      <w:r>
        <w:rPr>
          <w:b/>
          <w:sz w:val="28"/>
          <w:szCs w:val="28"/>
          <w:lang w:val="uk-UA"/>
        </w:rPr>
        <w:t>Тарифи на ритуальні послуги,</w:t>
      </w:r>
    </w:p>
    <w:p w:rsidR="006F5BCB" w:rsidRDefault="006F5BCB" w:rsidP="006F5BCB">
      <w:pPr>
        <w:ind w:right="-63"/>
        <w:jc w:val="center"/>
        <w:rPr>
          <w:b/>
          <w:sz w:val="28"/>
          <w:szCs w:val="28"/>
          <w:lang w:val="uk-UA"/>
        </w:rPr>
      </w:pPr>
      <w:r>
        <w:rPr>
          <w:b/>
          <w:sz w:val="28"/>
          <w:szCs w:val="28"/>
          <w:lang w:val="uk-UA"/>
        </w:rPr>
        <w:t>що надаються КП «Коломийська міська ритуальна служба»</w:t>
      </w:r>
    </w:p>
    <w:p w:rsidR="006F62AE" w:rsidRDefault="006F62AE" w:rsidP="006F5BCB">
      <w:pPr>
        <w:ind w:right="-63"/>
        <w:jc w:val="center"/>
        <w:rPr>
          <w:b/>
          <w:sz w:val="28"/>
          <w:szCs w:val="28"/>
          <w:lang w:val="uk-UA"/>
        </w:rPr>
      </w:pPr>
    </w:p>
    <w:p w:rsidR="006F5BCB" w:rsidRDefault="006F5BCB" w:rsidP="006F5BCB">
      <w:pPr>
        <w:ind w:right="-63"/>
        <w:jc w:val="both"/>
        <w:rPr>
          <w:b/>
          <w:sz w:val="28"/>
          <w:szCs w:val="28"/>
          <w:lang w:val="uk-UA"/>
        </w:rPr>
      </w:pPr>
    </w:p>
    <w:tbl>
      <w:tblPr>
        <w:tblStyle w:val="a3"/>
        <w:tblW w:w="0" w:type="auto"/>
        <w:tblLook w:val="04A0" w:firstRow="1" w:lastRow="0" w:firstColumn="1" w:lastColumn="0" w:noHBand="0" w:noVBand="1"/>
      </w:tblPr>
      <w:tblGrid>
        <w:gridCol w:w="808"/>
        <w:gridCol w:w="5610"/>
        <w:gridCol w:w="3210"/>
      </w:tblGrid>
      <w:tr w:rsidR="006F5BCB" w:rsidTr="006F62AE">
        <w:tc>
          <w:tcPr>
            <w:tcW w:w="817" w:type="dxa"/>
            <w:vAlign w:val="center"/>
          </w:tcPr>
          <w:p w:rsidR="006F5BCB" w:rsidRPr="008806ED" w:rsidRDefault="006F5BCB" w:rsidP="005702F6">
            <w:pPr>
              <w:ind w:right="-63"/>
              <w:jc w:val="center"/>
              <w:rPr>
                <w:b/>
                <w:szCs w:val="24"/>
                <w:lang w:val="uk-UA"/>
              </w:rPr>
            </w:pPr>
            <w:r w:rsidRPr="008806ED">
              <w:rPr>
                <w:b/>
                <w:szCs w:val="24"/>
                <w:lang w:val="uk-UA"/>
              </w:rPr>
              <w:t>№</w:t>
            </w:r>
          </w:p>
          <w:p w:rsidR="006F5BCB" w:rsidRPr="008806ED" w:rsidRDefault="006F5BCB" w:rsidP="005702F6">
            <w:pPr>
              <w:ind w:right="-63"/>
              <w:jc w:val="center"/>
              <w:rPr>
                <w:b/>
                <w:szCs w:val="24"/>
                <w:lang w:val="uk-UA"/>
              </w:rPr>
            </w:pPr>
            <w:r w:rsidRPr="008806ED">
              <w:rPr>
                <w:b/>
                <w:szCs w:val="24"/>
                <w:lang w:val="uk-UA"/>
              </w:rPr>
              <w:t>п/п</w:t>
            </w:r>
          </w:p>
        </w:tc>
        <w:tc>
          <w:tcPr>
            <w:tcW w:w="5752" w:type="dxa"/>
            <w:vAlign w:val="center"/>
          </w:tcPr>
          <w:p w:rsidR="006F5BCB" w:rsidRPr="008806ED" w:rsidRDefault="006F5BCB" w:rsidP="005702F6">
            <w:pPr>
              <w:ind w:right="-63"/>
              <w:jc w:val="center"/>
              <w:rPr>
                <w:b/>
                <w:szCs w:val="24"/>
                <w:lang w:val="uk-UA"/>
              </w:rPr>
            </w:pPr>
            <w:r w:rsidRPr="008806ED">
              <w:rPr>
                <w:b/>
                <w:szCs w:val="24"/>
                <w:lang w:val="uk-UA"/>
              </w:rPr>
              <w:t>Перелік послуг</w:t>
            </w:r>
          </w:p>
        </w:tc>
        <w:tc>
          <w:tcPr>
            <w:tcW w:w="3285" w:type="dxa"/>
            <w:vAlign w:val="center"/>
          </w:tcPr>
          <w:p w:rsidR="006F5BCB" w:rsidRPr="008806ED" w:rsidRDefault="006F5BCB" w:rsidP="005702F6">
            <w:pPr>
              <w:ind w:right="-63"/>
              <w:jc w:val="center"/>
              <w:rPr>
                <w:b/>
                <w:szCs w:val="24"/>
                <w:lang w:val="uk-UA"/>
              </w:rPr>
            </w:pPr>
            <w:r w:rsidRPr="008806ED">
              <w:rPr>
                <w:b/>
                <w:szCs w:val="24"/>
                <w:lang w:val="uk-UA"/>
              </w:rPr>
              <w:t>Вартість</w:t>
            </w:r>
            <w:r w:rsidR="00B21928">
              <w:rPr>
                <w:b/>
                <w:szCs w:val="24"/>
                <w:lang w:val="uk-UA"/>
              </w:rPr>
              <w:t xml:space="preserve"> (грн)</w:t>
            </w:r>
          </w:p>
        </w:tc>
      </w:tr>
      <w:tr w:rsidR="006F5BCB" w:rsidTr="006F62AE">
        <w:tc>
          <w:tcPr>
            <w:tcW w:w="817" w:type="dxa"/>
          </w:tcPr>
          <w:p w:rsidR="006F5BCB" w:rsidRPr="008806ED" w:rsidRDefault="006F5BCB" w:rsidP="005702F6">
            <w:pPr>
              <w:ind w:right="-63"/>
              <w:jc w:val="both"/>
              <w:rPr>
                <w:szCs w:val="24"/>
                <w:lang w:val="uk-UA"/>
              </w:rPr>
            </w:pPr>
          </w:p>
        </w:tc>
        <w:tc>
          <w:tcPr>
            <w:tcW w:w="5752" w:type="dxa"/>
            <w:vAlign w:val="center"/>
          </w:tcPr>
          <w:p w:rsidR="006F5BCB" w:rsidRDefault="006F5BCB" w:rsidP="005702F6">
            <w:pPr>
              <w:ind w:right="-63"/>
              <w:jc w:val="center"/>
              <w:rPr>
                <w:b/>
                <w:szCs w:val="24"/>
                <w:lang w:val="uk-UA"/>
              </w:rPr>
            </w:pPr>
            <w:r w:rsidRPr="000D7D3A">
              <w:rPr>
                <w:b/>
                <w:szCs w:val="24"/>
                <w:lang w:val="uk-UA"/>
              </w:rPr>
              <w:t>Літній період (з 01 квітня по 31 жовтня)</w:t>
            </w:r>
          </w:p>
          <w:p w:rsidR="006F5BCB" w:rsidRPr="000D7D3A" w:rsidRDefault="006F5BCB" w:rsidP="005702F6">
            <w:pPr>
              <w:ind w:right="-63"/>
              <w:jc w:val="center"/>
              <w:rPr>
                <w:b/>
                <w:szCs w:val="24"/>
                <w:lang w:val="uk-UA"/>
              </w:rPr>
            </w:pPr>
          </w:p>
        </w:tc>
        <w:tc>
          <w:tcPr>
            <w:tcW w:w="3285" w:type="dxa"/>
          </w:tcPr>
          <w:p w:rsidR="006F5BCB" w:rsidRPr="008806ED" w:rsidRDefault="006F5BCB" w:rsidP="005702F6">
            <w:pPr>
              <w:ind w:right="-63"/>
              <w:jc w:val="both"/>
              <w:rPr>
                <w:szCs w:val="24"/>
                <w:lang w:val="uk-UA"/>
              </w:rPr>
            </w:pPr>
          </w:p>
        </w:tc>
      </w:tr>
      <w:tr w:rsidR="006F5BCB" w:rsidTr="006F62AE">
        <w:tc>
          <w:tcPr>
            <w:tcW w:w="817" w:type="dxa"/>
            <w:vAlign w:val="center"/>
          </w:tcPr>
          <w:p w:rsidR="006F5BCB" w:rsidRPr="008806ED" w:rsidRDefault="006F5BCB" w:rsidP="006F62AE">
            <w:pPr>
              <w:ind w:right="-63"/>
              <w:jc w:val="both"/>
              <w:rPr>
                <w:szCs w:val="24"/>
                <w:lang w:val="uk-UA"/>
              </w:rPr>
            </w:pPr>
            <w:r w:rsidRPr="008806ED">
              <w:rPr>
                <w:szCs w:val="24"/>
                <w:lang w:val="uk-UA"/>
              </w:rPr>
              <w:t>1.</w:t>
            </w:r>
          </w:p>
        </w:tc>
        <w:tc>
          <w:tcPr>
            <w:tcW w:w="5752" w:type="dxa"/>
            <w:vAlign w:val="center"/>
          </w:tcPr>
          <w:p w:rsidR="006F5BCB" w:rsidRPr="008806ED" w:rsidRDefault="006F5BCB" w:rsidP="006F62AE">
            <w:pPr>
              <w:ind w:right="-63"/>
              <w:jc w:val="both"/>
              <w:rPr>
                <w:szCs w:val="24"/>
                <w:lang w:val="uk-UA"/>
              </w:rPr>
            </w:pPr>
            <w:r w:rsidRPr="008806ED">
              <w:rPr>
                <w:szCs w:val="24"/>
                <w:lang w:val="uk-UA"/>
              </w:rPr>
              <w:t>копання могили ручним способом, опускання труни з тілом померлого в могилу, закопування могили, формування надмогильного насипу та  одноразове прибирання території біля могили</w:t>
            </w:r>
          </w:p>
        </w:tc>
        <w:tc>
          <w:tcPr>
            <w:tcW w:w="3285" w:type="dxa"/>
            <w:vAlign w:val="center"/>
          </w:tcPr>
          <w:p w:rsidR="006F5BCB" w:rsidRPr="008806ED" w:rsidRDefault="006F5BCB" w:rsidP="006F62AE">
            <w:pPr>
              <w:ind w:right="-63"/>
              <w:jc w:val="both"/>
              <w:rPr>
                <w:szCs w:val="24"/>
                <w:lang w:val="uk-UA"/>
              </w:rPr>
            </w:pPr>
            <w:r>
              <w:rPr>
                <w:szCs w:val="24"/>
                <w:lang w:val="uk-UA"/>
              </w:rPr>
              <w:t>1797,65</w:t>
            </w:r>
          </w:p>
        </w:tc>
      </w:tr>
      <w:tr w:rsidR="006F5BCB" w:rsidTr="006F62AE">
        <w:tc>
          <w:tcPr>
            <w:tcW w:w="817" w:type="dxa"/>
            <w:vAlign w:val="center"/>
          </w:tcPr>
          <w:p w:rsidR="006F5BCB" w:rsidRPr="008806ED" w:rsidRDefault="006F5BCB" w:rsidP="006F62AE">
            <w:pPr>
              <w:ind w:right="-63"/>
              <w:jc w:val="both"/>
              <w:rPr>
                <w:szCs w:val="24"/>
                <w:lang w:val="uk-UA"/>
              </w:rPr>
            </w:pPr>
            <w:r w:rsidRPr="008806ED">
              <w:rPr>
                <w:szCs w:val="24"/>
                <w:lang w:val="uk-UA"/>
              </w:rPr>
              <w:t>2.</w:t>
            </w:r>
          </w:p>
        </w:tc>
        <w:tc>
          <w:tcPr>
            <w:tcW w:w="5752" w:type="dxa"/>
            <w:vAlign w:val="center"/>
          </w:tcPr>
          <w:p w:rsidR="006F5BCB" w:rsidRPr="008806ED" w:rsidRDefault="006F5BCB" w:rsidP="006F62AE">
            <w:pPr>
              <w:ind w:right="-63"/>
              <w:jc w:val="both"/>
              <w:rPr>
                <w:szCs w:val="24"/>
                <w:lang w:val="uk-UA"/>
              </w:rPr>
            </w:pPr>
            <w:r w:rsidRPr="008806ED">
              <w:rPr>
                <w:szCs w:val="24"/>
                <w:lang w:val="uk-UA"/>
              </w:rPr>
              <w:t>копання могили ручним способом при підпохованні в існуючу могилу, монтаж та демонтаж надмогильних споруд, опускання труни з тілом померлого в могилу, закопування могили, формування надмогильного насипу та одноразове прибирання території біля могили</w:t>
            </w:r>
          </w:p>
        </w:tc>
        <w:tc>
          <w:tcPr>
            <w:tcW w:w="3285" w:type="dxa"/>
            <w:vAlign w:val="center"/>
          </w:tcPr>
          <w:p w:rsidR="006F5BCB" w:rsidRPr="00747B2B" w:rsidRDefault="006F5BCB" w:rsidP="006F62AE">
            <w:pPr>
              <w:ind w:right="-63"/>
              <w:jc w:val="both"/>
              <w:rPr>
                <w:szCs w:val="24"/>
                <w:lang w:val="uk-UA"/>
              </w:rPr>
            </w:pPr>
            <w:r w:rsidRPr="00747B2B">
              <w:rPr>
                <w:lang w:val="uk-UA"/>
              </w:rPr>
              <w:t>1868,81</w:t>
            </w:r>
          </w:p>
        </w:tc>
      </w:tr>
      <w:tr w:rsidR="006F5BCB" w:rsidTr="006F62AE">
        <w:tc>
          <w:tcPr>
            <w:tcW w:w="817" w:type="dxa"/>
            <w:vAlign w:val="center"/>
          </w:tcPr>
          <w:p w:rsidR="006F5BCB" w:rsidRPr="008806ED" w:rsidRDefault="006F5BCB" w:rsidP="006F62AE">
            <w:pPr>
              <w:ind w:right="-63"/>
              <w:jc w:val="both"/>
              <w:rPr>
                <w:szCs w:val="24"/>
                <w:lang w:val="uk-UA"/>
              </w:rPr>
            </w:pPr>
            <w:r w:rsidRPr="008806ED">
              <w:rPr>
                <w:szCs w:val="24"/>
                <w:lang w:val="uk-UA"/>
              </w:rPr>
              <w:t>3.</w:t>
            </w:r>
          </w:p>
        </w:tc>
        <w:tc>
          <w:tcPr>
            <w:tcW w:w="5752" w:type="dxa"/>
            <w:vAlign w:val="center"/>
          </w:tcPr>
          <w:p w:rsidR="006F5BCB" w:rsidRPr="00747B2B" w:rsidRDefault="006F5BCB" w:rsidP="006F62AE">
            <w:pPr>
              <w:jc w:val="both"/>
              <w:rPr>
                <w:szCs w:val="24"/>
                <w:lang w:val="uk-UA"/>
              </w:rPr>
            </w:pPr>
            <w:r w:rsidRPr="00747B2B">
              <w:rPr>
                <w:szCs w:val="24"/>
                <w:lang w:val="uk-UA"/>
              </w:rPr>
              <w:t xml:space="preserve">копання дитячої могили ручним способом, опускання труни з тілом померлого в могилу, закопування могили, формування надмогильного насипу та одноразове  прибирання території біля могили </w:t>
            </w:r>
          </w:p>
        </w:tc>
        <w:tc>
          <w:tcPr>
            <w:tcW w:w="3285" w:type="dxa"/>
            <w:vAlign w:val="center"/>
          </w:tcPr>
          <w:p w:rsidR="006F5BCB" w:rsidRPr="00747B2B" w:rsidRDefault="006F5BCB" w:rsidP="006F62AE">
            <w:pPr>
              <w:ind w:right="-63"/>
              <w:jc w:val="both"/>
              <w:rPr>
                <w:szCs w:val="24"/>
                <w:lang w:val="uk-UA"/>
              </w:rPr>
            </w:pPr>
            <w:r w:rsidRPr="00747B2B">
              <w:rPr>
                <w:lang w:val="uk-UA"/>
              </w:rPr>
              <w:t>633,51</w:t>
            </w:r>
          </w:p>
        </w:tc>
      </w:tr>
      <w:tr w:rsidR="006F5BCB" w:rsidTr="006F62AE">
        <w:tc>
          <w:tcPr>
            <w:tcW w:w="817" w:type="dxa"/>
            <w:vAlign w:val="center"/>
          </w:tcPr>
          <w:p w:rsidR="006F5BCB" w:rsidRPr="008806ED" w:rsidRDefault="006F5BCB" w:rsidP="006F62AE">
            <w:pPr>
              <w:ind w:right="-63"/>
              <w:jc w:val="both"/>
              <w:rPr>
                <w:szCs w:val="24"/>
                <w:lang w:val="uk-UA"/>
              </w:rPr>
            </w:pPr>
            <w:r w:rsidRPr="008806ED">
              <w:rPr>
                <w:szCs w:val="24"/>
                <w:lang w:val="uk-UA"/>
              </w:rPr>
              <w:t>4.</w:t>
            </w:r>
          </w:p>
        </w:tc>
        <w:tc>
          <w:tcPr>
            <w:tcW w:w="5752" w:type="dxa"/>
            <w:vAlign w:val="center"/>
          </w:tcPr>
          <w:p w:rsidR="006F5BCB" w:rsidRPr="00747B2B" w:rsidRDefault="006F5BCB" w:rsidP="006F62AE">
            <w:pPr>
              <w:jc w:val="both"/>
              <w:rPr>
                <w:szCs w:val="24"/>
                <w:lang w:val="uk-UA"/>
              </w:rPr>
            </w:pPr>
            <w:r w:rsidRPr="00747B2B">
              <w:rPr>
                <w:szCs w:val="24"/>
                <w:lang w:val="uk-UA"/>
              </w:rPr>
              <w:t xml:space="preserve">копання дитячої могили ручним способом при підпохованні в існуючу могилу, монтаж та демонтаж надмогильних споруд, опускання труни з тілом померлого в могилу, закопування могили, формування надмогильного насипу та одноразове   прибирання території біля могили </w:t>
            </w:r>
          </w:p>
        </w:tc>
        <w:tc>
          <w:tcPr>
            <w:tcW w:w="3285" w:type="dxa"/>
            <w:vAlign w:val="center"/>
          </w:tcPr>
          <w:p w:rsidR="006F5BCB" w:rsidRPr="00747B2B" w:rsidRDefault="006F5BCB" w:rsidP="006F62AE">
            <w:pPr>
              <w:ind w:right="-63"/>
              <w:jc w:val="both"/>
              <w:rPr>
                <w:szCs w:val="24"/>
                <w:lang w:val="uk-UA"/>
              </w:rPr>
            </w:pPr>
            <w:r w:rsidRPr="00747B2B">
              <w:rPr>
                <w:lang w:val="uk-UA"/>
              </w:rPr>
              <w:t>657,26</w:t>
            </w:r>
          </w:p>
        </w:tc>
      </w:tr>
      <w:tr w:rsidR="006F5BCB" w:rsidTr="006F62AE">
        <w:tc>
          <w:tcPr>
            <w:tcW w:w="817" w:type="dxa"/>
            <w:vAlign w:val="center"/>
          </w:tcPr>
          <w:p w:rsidR="006F5BCB" w:rsidRPr="008806ED" w:rsidRDefault="006F5BCB" w:rsidP="006F62AE">
            <w:pPr>
              <w:ind w:right="-63"/>
              <w:jc w:val="both"/>
              <w:rPr>
                <w:szCs w:val="24"/>
                <w:lang w:val="uk-UA"/>
              </w:rPr>
            </w:pPr>
          </w:p>
        </w:tc>
        <w:tc>
          <w:tcPr>
            <w:tcW w:w="5752" w:type="dxa"/>
            <w:vAlign w:val="center"/>
          </w:tcPr>
          <w:p w:rsidR="006F5BCB" w:rsidRDefault="006F5BCB" w:rsidP="006F62AE">
            <w:pPr>
              <w:ind w:right="-63"/>
              <w:jc w:val="both"/>
              <w:rPr>
                <w:b/>
                <w:szCs w:val="24"/>
                <w:lang w:val="uk-UA"/>
              </w:rPr>
            </w:pPr>
            <w:r w:rsidRPr="000D7D3A">
              <w:rPr>
                <w:b/>
                <w:szCs w:val="24"/>
                <w:lang w:val="uk-UA"/>
              </w:rPr>
              <w:t>Зимовий період (з 01 листопада по 31 березня)</w:t>
            </w:r>
          </w:p>
          <w:p w:rsidR="006F5BCB" w:rsidRPr="000D7D3A" w:rsidRDefault="006F5BCB" w:rsidP="006F62AE">
            <w:pPr>
              <w:ind w:right="-63"/>
              <w:jc w:val="both"/>
              <w:rPr>
                <w:b/>
                <w:szCs w:val="24"/>
                <w:lang w:val="uk-UA"/>
              </w:rPr>
            </w:pPr>
          </w:p>
        </w:tc>
        <w:tc>
          <w:tcPr>
            <w:tcW w:w="3285" w:type="dxa"/>
            <w:vAlign w:val="center"/>
          </w:tcPr>
          <w:p w:rsidR="006F5BCB" w:rsidRPr="008806ED" w:rsidRDefault="006F5BCB" w:rsidP="006F62AE">
            <w:pPr>
              <w:ind w:right="-63"/>
              <w:jc w:val="both"/>
              <w:rPr>
                <w:szCs w:val="24"/>
                <w:lang w:val="uk-UA"/>
              </w:rPr>
            </w:pPr>
          </w:p>
        </w:tc>
      </w:tr>
      <w:tr w:rsidR="006F5BCB" w:rsidTr="006F62AE">
        <w:tc>
          <w:tcPr>
            <w:tcW w:w="817" w:type="dxa"/>
            <w:vAlign w:val="center"/>
          </w:tcPr>
          <w:p w:rsidR="006F5BCB" w:rsidRPr="008806ED" w:rsidRDefault="006F5BCB" w:rsidP="006F62AE">
            <w:pPr>
              <w:ind w:right="-63"/>
              <w:jc w:val="both"/>
              <w:rPr>
                <w:szCs w:val="24"/>
                <w:lang w:val="uk-UA"/>
              </w:rPr>
            </w:pPr>
            <w:r w:rsidRPr="008806ED">
              <w:rPr>
                <w:szCs w:val="24"/>
                <w:lang w:val="uk-UA"/>
              </w:rPr>
              <w:t>5.</w:t>
            </w:r>
          </w:p>
        </w:tc>
        <w:tc>
          <w:tcPr>
            <w:tcW w:w="5752" w:type="dxa"/>
            <w:vAlign w:val="center"/>
          </w:tcPr>
          <w:p w:rsidR="006F5BCB" w:rsidRPr="000D7D3A" w:rsidRDefault="006F5BCB" w:rsidP="006F62AE">
            <w:pPr>
              <w:ind w:right="-63"/>
              <w:jc w:val="both"/>
              <w:rPr>
                <w:szCs w:val="24"/>
                <w:lang w:val="uk-UA"/>
              </w:rPr>
            </w:pPr>
            <w:r w:rsidRPr="000D7D3A">
              <w:rPr>
                <w:szCs w:val="24"/>
                <w:lang w:val="uk-UA"/>
              </w:rPr>
              <w:t>копання могили ручним способом, опускання труни з тілом померлого в могилу, закопування могили, формування надмогильного насипу та  одноразове прибирання території біля могили</w:t>
            </w:r>
          </w:p>
        </w:tc>
        <w:tc>
          <w:tcPr>
            <w:tcW w:w="3285" w:type="dxa"/>
            <w:vAlign w:val="center"/>
          </w:tcPr>
          <w:p w:rsidR="006F5BCB" w:rsidRPr="000D7D3A" w:rsidRDefault="006F5BCB" w:rsidP="006F62AE">
            <w:pPr>
              <w:ind w:right="-63"/>
              <w:jc w:val="both"/>
              <w:rPr>
                <w:szCs w:val="24"/>
                <w:lang w:val="uk-UA"/>
              </w:rPr>
            </w:pPr>
            <w:r w:rsidRPr="000D7D3A">
              <w:rPr>
                <w:lang w:val="uk-UA"/>
              </w:rPr>
              <w:t>2791,77</w:t>
            </w:r>
          </w:p>
        </w:tc>
      </w:tr>
      <w:tr w:rsidR="006F5BCB" w:rsidTr="006F62AE">
        <w:tc>
          <w:tcPr>
            <w:tcW w:w="817" w:type="dxa"/>
            <w:vAlign w:val="center"/>
          </w:tcPr>
          <w:p w:rsidR="006F5BCB" w:rsidRPr="008806ED" w:rsidRDefault="006F5BCB" w:rsidP="006F62AE">
            <w:pPr>
              <w:ind w:right="-63"/>
              <w:jc w:val="both"/>
              <w:rPr>
                <w:szCs w:val="24"/>
                <w:lang w:val="uk-UA"/>
              </w:rPr>
            </w:pPr>
            <w:r w:rsidRPr="008806ED">
              <w:rPr>
                <w:szCs w:val="24"/>
                <w:lang w:val="uk-UA"/>
              </w:rPr>
              <w:t>6.</w:t>
            </w:r>
          </w:p>
        </w:tc>
        <w:tc>
          <w:tcPr>
            <w:tcW w:w="5752" w:type="dxa"/>
            <w:vAlign w:val="center"/>
          </w:tcPr>
          <w:p w:rsidR="006F5BCB" w:rsidRPr="006F666E" w:rsidRDefault="006F5BCB" w:rsidP="006F62AE">
            <w:pPr>
              <w:ind w:right="-63"/>
              <w:jc w:val="both"/>
              <w:rPr>
                <w:szCs w:val="24"/>
                <w:lang w:val="uk-UA"/>
              </w:rPr>
            </w:pPr>
            <w:r w:rsidRPr="006F666E">
              <w:rPr>
                <w:szCs w:val="24"/>
                <w:lang w:val="uk-UA"/>
              </w:rPr>
              <w:t>копання могили ручним способом при підпохованні в існуючу могилу, монтаж та демонтаж надмогильних споруд, опускання труни з тілом померлого в могилу, закопування могили, формування надмогильного насипу та одноразове прибирання території біля могили</w:t>
            </w:r>
          </w:p>
        </w:tc>
        <w:tc>
          <w:tcPr>
            <w:tcW w:w="3285" w:type="dxa"/>
            <w:vAlign w:val="center"/>
          </w:tcPr>
          <w:p w:rsidR="006F5BCB" w:rsidRPr="006F666E" w:rsidRDefault="006F5BCB" w:rsidP="006F62AE">
            <w:pPr>
              <w:ind w:right="-63"/>
              <w:jc w:val="both"/>
              <w:rPr>
                <w:szCs w:val="24"/>
                <w:lang w:val="uk-UA"/>
              </w:rPr>
            </w:pPr>
            <w:r w:rsidRPr="006F666E">
              <w:rPr>
                <w:lang w:val="uk-UA"/>
              </w:rPr>
              <w:t>2899,60</w:t>
            </w:r>
          </w:p>
        </w:tc>
      </w:tr>
      <w:tr w:rsidR="006F5BCB" w:rsidTr="006F62AE">
        <w:tc>
          <w:tcPr>
            <w:tcW w:w="817" w:type="dxa"/>
            <w:vAlign w:val="center"/>
          </w:tcPr>
          <w:p w:rsidR="006F5BCB" w:rsidRPr="008806ED" w:rsidRDefault="006F5BCB" w:rsidP="006F62AE">
            <w:pPr>
              <w:ind w:right="-63"/>
              <w:jc w:val="both"/>
              <w:rPr>
                <w:szCs w:val="24"/>
                <w:lang w:val="uk-UA"/>
              </w:rPr>
            </w:pPr>
            <w:r w:rsidRPr="008806ED">
              <w:rPr>
                <w:szCs w:val="24"/>
                <w:lang w:val="uk-UA"/>
              </w:rPr>
              <w:t>7.</w:t>
            </w:r>
          </w:p>
        </w:tc>
        <w:tc>
          <w:tcPr>
            <w:tcW w:w="5752" w:type="dxa"/>
            <w:vAlign w:val="center"/>
          </w:tcPr>
          <w:p w:rsidR="006F5BCB" w:rsidRPr="001E18AC" w:rsidRDefault="006F5BCB" w:rsidP="006F62AE">
            <w:pPr>
              <w:jc w:val="both"/>
              <w:rPr>
                <w:szCs w:val="24"/>
                <w:lang w:val="uk-UA"/>
              </w:rPr>
            </w:pPr>
            <w:r w:rsidRPr="001E18AC">
              <w:rPr>
                <w:szCs w:val="24"/>
                <w:lang w:val="uk-UA"/>
              </w:rPr>
              <w:t xml:space="preserve">копання дитячої могили ручним способом, опускання труни з тілом померлого в могилу, закопування могили, формування надмогильного насипу та одноразове  прибирання території біля могили </w:t>
            </w:r>
          </w:p>
        </w:tc>
        <w:tc>
          <w:tcPr>
            <w:tcW w:w="3285" w:type="dxa"/>
            <w:vAlign w:val="center"/>
          </w:tcPr>
          <w:p w:rsidR="006F5BCB" w:rsidRPr="001E18AC" w:rsidRDefault="006F5BCB" w:rsidP="006F62AE">
            <w:pPr>
              <w:ind w:right="-63"/>
              <w:jc w:val="both"/>
              <w:rPr>
                <w:szCs w:val="24"/>
                <w:lang w:val="uk-UA"/>
              </w:rPr>
            </w:pPr>
            <w:r w:rsidRPr="001E18AC">
              <w:rPr>
                <w:lang w:val="uk-UA"/>
              </w:rPr>
              <w:t>960,51</w:t>
            </w:r>
          </w:p>
        </w:tc>
      </w:tr>
    </w:tbl>
    <w:p w:rsidR="006F62AE" w:rsidRDefault="006F62AE" w:rsidP="006F62AE">
      <w:pPr>
        <w:jc w:val="both"/>
      </w:pPr>
    </w:p>
    <w:tbl>
      <w:tblPr>
        <w:tblStyle w:val="a3"/>
        <w:tblW w:w="0" w:type="auto"/>
        <w:tblLook w:val="04A0" w:firstRow="1" w:lastRow="0" w:firstColumn="1" w:lastColumn="0" w:noHBand="0" w:noVBand="1"/>
      </w:tblPr>
      <w:tblGrid>
        <w:gridCol w:w="807"/>
        <w:gridCol w:w="5615"/>
        <w:gridCol w:w="3206"/>
      </w:tblGrid>
      <w:tr w:rsidR="006F5BCB" w:rsidTr="006F62AE">
        <w:tc>
          <w:tcPr>
            <w:tcW w:w="817" w:type="dxa"/>
            <w:vAlign w:val="center"/>
          </w:tcPr>
          <w:p w:rsidR="006F5BCB" w:rsidRPr="008806ED" w:rsidRDefault="006F5BCB" w:rsidP="006F62AE">
            <w:pPr>
              <w:ind w:right="-63"/>
              <w:jc w:val="both"/>
              <w:rPr>
                <w:szCs w:val="24"/>
                <w:lang w:val="uk-UA"/>
              </w:rPr>
            </w:pPr>
            <w:r w:rsidRPr="008806ED">
              <w:rPr>
                <w:szCs w:val="24"/>
                <w:lang w:val="uk-UA"/>
              </w:rPr>
              <w:t>8.</w:t>
            </w:r>
          </w:p>
        </w:tc>
        <w:tc>
          <w:tcPr>
            <w:tcW w:w="5752" w:type="dxa"/>
            <w:vAlign w:val="center"/>
          </w:tcPr>
          <w:p w:rsidR="006F5BCB" w:rsidRPr="001E18AC" w:rsidRDefault="006F5BCB" w:rsidP="006F62AE">
            <w:pPr>
              <w:ind w:right="-63"/>
              <w:jc w:val="both"/>
              <w:rPr>
                <w:szCs w:val="24"/>
                <w:lang w:val="uk-UA"/>
              </w:rPr>
            </w:pPr>
            <w:r w:rsidRPr="001E18AC">
              <w:rPr>
                <w:szCs w:val="24"/>
                <w:lang w:val="uk-UA"/>
              </w:rPr>
              <w:t>копання дитячої могили ручним способом при підпохованні в існуючу могилу, монтаж та демонтаж надмогильних споруд, опускання труни з тілом померлого в могилу, закопування могили, формування надмогильного насипу та одноразове   прибирання території біля могили</w:t>
            </w:r>
          </w:p>
        </w:tc>
        <w:tc>
          <w:tcPr>
            <w:tcW w:w="3285" w:type="dxa"/>
            <w:vAlign w:val="center"/>
          </w:tcPr>
          <w:p w:rsidR="006F5BCB" w:rsidRPr="001E18AC" w:rsidRDefault="006F5BCB" w:rsidP="006F62AE">
            <w:pPr>
              <w:ind w:right="-63"/>
              <w:jc w:val="both"/>
              <w:rPr>
                <w:szCs w:val="24"/>
                <w:lang w:val="uk-UA"/>
              </w:rPr>
            </w:pPr>
            <w:r w:rsidRPr="001E18AC">
              <w:rPr>
                <w:lang w:val="uk-UA"/>
              </w:rPr>
              <w:t>1001,67</w:t>
            </w:r>
          </w:p>
        </w:tc>
      </w:tr>
      <w:tr w:rsidR="006F5BCB" w:rsidTr="006F62AE">
        <w:tc>
          <w:tcPr>
            <w:tcW w:w="817" w:type="dxa"/>
            <w:vAlign w:val="center"/>
          </w:tcPr>
          <w:p w:rsidR="006F5BCB" w:rsidRDefault="006F5BCB" w:rsidP="006F62AE">
            <w:pPr>
              <w:ind w:right="-63"/>
              <w:jc w:val="both"/>
              <w:rPr>
                <w:szCs w:val="24"/>
                <w:lang w:val="uk-UA"/>
              </w:rPr>
            </w:pPr>
          </w:p>
        </w:tc>
        <w:tc>
          <w:tcPr>
            <w:tcW w:w="5752" w:type="dxa"/>
            <w:vAlign w:val="center"/>
          </w:tcPr>
          <w:p w:rsidR="006F5BCB" w:rsidRDefault="006F5BCB" w:rsidP="006F62AE">
            <w:pPr>
              <w:ind w:right="-63"/>
              <w:jc w:val="both"/>
              <w:rPr>
                <w:b/>
                <w:szCs w:val="24"/>
                <w:lang w:val="uk-UA"/>
              </w:rPr>
            </w:pPr>
            <w:r>
              <w:rPr>
                <w:b/>
                <w:szCs w:val="24"/>
                <w:lang w:val="uk-UA"/>
              </w:rPr>
              <w:t>Незалежно від пори року</w:t>
            </w:r>
          </w:p>
          <w:p w:rsidR="006F5BCB" w:rsidRPr="00EE49CF" w:rsidRDefault="006F5BCB" w:rsidP="006F62AE">
            <w:pPr>
              <w:ind w:right="-63"/>
              <w:jc w:val="both"/>
              <w:rPr>
                <w:b/>
                <w:szCs w:val="24"/>
                <w:lang w:val="uk-UA"/>
              </w:rPr>
            </w:pPr>
          </w:p>
        </w:tc>
        <w:tc>
          <w:tcPr>
            <w:tcW w:w="3285" w:type="dxa"/>
            <w:vAlign w:val="center"/>
          </w:tcPr>
          <w:p w:rsidR="006F5BCB" w:rsidRDefault="006F5BCB" w:rsidP="006F62AE">
            <w:pPr>
              <w:ind w:right="-63"/>
              <w:jc w:val="both"/>
              <w:rPr>
                <w:szCs w:val="24"/>
                <w:lang w:val="uk-UA"/>
              </w:rPr>
            </w:pPr>
          </w:p>
        </w:tc>
      </w:tr>
      <w:tr w:rsidR="006F5BCB" w:rsidTr="006F62AE">
        <w:tc>
          <w:tcPr>
            <w:tcW w:w="817" w:type="dxa"/>
            <w:vAlign w:val="center"/>
          </w:tcPr>
          <w:p w:rsidR="006F5BCB" w:rsidRPr="008806ED" w:rsidRDefault="006F5BCB" w:rsidP="006F62AE">
            <w:pPr>
              <w:ind w:right="-63"/>
              <w:jc w:val="both"/>
              <w:rPr>
                <w:szCs w:val="24"/>
                <w:lang w:val="uk-UA"/>
              </w:rPr>
            </w:pPr>
            <w:r w:rsidRPr="008806ED">
              <w:rPr>
                <w:szCs w:val="24"/>
                <w:lang w:val="uk-UA"/>
              </w:rPr>
              <w:t>9.</w:t>
            </w:r>
          </w:p>
        </w:tc>
        <w:tc>
          <w:tcPr>
            <w:tcW w:w="5752" w:type="dxa"/>
            <w:vAlign w:val="center"/>
          </w:tcPr>
          <w:p w:rsidR="006F5BCB" w:rsidRPr="00EC52E8" w:rsidRDefault="006F5BCB" w:rsidP="006F62AE">
            <w:pPr>
              <w:ind w:right="-63"/>
              <w:jc w:val="both"/>
              <w:rPr>
                <w:szCs w:val="24"/>
                <w:lang w:val="uk-UA"/>
              </w:rPr>
            </w:pPr>
            <w:r w:rsidRPr="00EE49CF">
              <w:rPr>
                <w:szCs w:val="24"/>
                <w:lang w:val="uk-UA"/>
              </w:rPr>
              <w:t xml:space="preserve">поховання в родинному склепі, відкривання склепу, встановлення труни з тілом на нішу, закриття склепу та цементування швів, одноразове прибирання  </w:t>
            </w:r>
          </w:p>
        </w:tc>
        <w:tc>
          <w:tcPr>
            <w:tcW w:w="3285" w:type="dxa"/>
            <w:vAlign w:val="center"/>
          </w:tcPr>
          <w:p w:rsidR="006F5BCB" w:rsidRDefault="006F5BCB" w:rsidP="006F62AE">
            <w:pPr>
              <w:ind w:right="-63"/>
              <w:jc w:val="both"/>
              <w:rPr>
                <w:szCs w:val="24"/>
                <w:lang w:val="uk-UA"/>
              </w:rPr>
            </w:pPr>
            <w:r>
              <w:rPr>
                <w:szCs w:val="24"/>
                <w:lang w:val="uk-UA"/>
              </w:rPr>
              <w:t>482,99</w:t>
            </w:r>
          </w:p>
        </w:tc>
      </w:tr>
      <w:tr w:rsidR="006F5BCB" w:rsidTr="006F62AE">
        <w:tc>
          <w:tcPr>
            <w:tcW w:w="817" w:type="dxa"/>
            <w:vAlign w:val="center"/>
          </w:tcPr>
          <w:p w:rsidR="006F5BCB" w:rsidRPr="008806ED" w:rsidRDefault="006F5BCB" w:rsidP="006F62AE">
            <w:pPr>
              <w:ind w:right="-63"/>
              <w:jc w:val="both"/>
              <w:rPr>
                <w:szCs w:val="24"/>
                <w:lang w:val="uk-UA"/>
              </w:rPr>
            </w:pPr>
          </w:p>
        </w:tc>
        <w:tc>
          <w:tcPr>
            <w:tcW w:w="5752" w:type="dxa"/>
            <w:vAlign w:val="center"/>
          </w:tcPr>
          <w:p w:rsidR="006F5BCB" w:rsidRPr="001E18AC" w:rsidRDefault="006F5BCB" w:rsidP="006F62AE">
            <w:pPr>
              <w:ind w:right="-63"/>
              <w:jc w:val="both"/>
              <w:rPr>
                <w:b/>
                <w:szCs w:val="24"/>
                <w:lang w:val="uk-UA"/>
              </w:rPr>
            </w:pPr>
            <w:r w:rsidRPr="001E18AC">
              <w:rPr>
                <w:b/>
                <w:szCs w:val="24"/>
                <w:lang w:val="uk-UA"/>
              </w:rPr>
              <w:t xml:space="preserve">Поховання на кладовищах </w:t>
            </w:r>
            <w:r>
              <w:rPr>
                <w:b/>
                <w:szCs w:val="24"/>
                <w:lang w:val="uk-UA"/>
              </w:rPr>
              <w:t>у сільських населених пунктах</w:t>
            </w:r>
          </w:p>
        </w:tc>
        <w:tc>
          <w:tcPr>
            <w:tcW w:w="3285" w:type="dxa"/>
            <w:vAlign w:val="center"/>
          </w:tcPr>
          <w:p w:rsidR="006F5BCB" w:rsidRPr="008806ED" w:rsidRDefault="006F5BCB" w:rsidP="006F62AE">
            <w:pPr>
              <w:ind w:right="-63"/>
              <w:jc w:val="both"/>
              <w:rPr>
                <w:szCs w:val="24"/>
                <w:lang w:val="uk-UA"/>
              </w:rPr>
            </w:pPr>
          </w:p>
        </w:tc>
      </w:tr>
      <w:tr w:rsidR="006F5BCB" w:rsidTr="006F62AE">
        <w:tc>
          <w:tcPr>
            <w:tcW w:w="817" w:type="dxa"/>
            <w:vAlign w:val="center"/>
          </w:tcPr>
          <w:p w:rsidR="006F5BCB" w:rsidRPr="008806ED" w:rsidRDefault="006F5BCB" w:rsidP="006F62AE">
            <w:pPr>
              <w:ind w:right="-63"/>
              <w:jc w:val="both"/>
              <w:rPr>
                <w:szCs w:val="24"/>
                <w:lang w:val="uk-UA"/>
              </w:rPr>
            </w:pPr>
          </w:p>
        </w:tc>
        <w:tc>
          <w:tcPr>
            <w:tcW w:w="5752" w:type="dxa"/>
            <w:vAlign w:val="center"/>
          </w:tcPr>
          <w:p w:rsidR="006F5BCB" w:rsidRDefault="006F5BCB" w:rsidP="006F62AE">
            <w:pPr>
              <w:ind w:right="-63"/>
              <w:jc w:val="both"/>
              <w:rPr>
                <w:b/>
                <w:szCs w:val="24"/>
                <w:lang w:val="uk-UA"/>
              </w:rPr>
            </w:pPr>
            <w:r w:rsidRPr="000D7D3A">
              <w:rPr>
                <w:b/>
                <w:szCs w:val="24"/>
                <w:lang w:val="uk-UA"/>
              </w:rPr>
              <w:t>Літній період (з 01 квітня по 31 жовтня)</w:t>
            </w:r>
          </w:p>
          <w:p w:rsidR="006F5BCB" w:rsidRDefault="006F5BCB" w:rsidP="006F62AE">
            <w:pPr>
              <w:ind w:right="-63"/>
              <w:jc w:val="both"/>
              <w:rPr>
                <w:szCs w:val="24"/>
                <w:lang w:val="uk-UA"/>
              </w:rPr>
            </w:pPr>
          </w:p>
        </w:tc>
        <w:tc>
          <w:tcPr>
            <w:tcW w:w="3285" w:type="dxa"/>
            <w:vAlign w:val="center"/>
          </w:tcPr>
          <w:p w:rsidR="006F5BCB" w:rsidRPr="008806ED" w:rsidRDefault="006F5BCB" w:rsidP="006F62AE">
            <w:pPr>
              <w:ind w:right="-63"/>
              <w:jc w:val="both"/>
              <w:rPr>
                <w:szCs w:val="24"/>
                <w:lang w:val="uk-UA"/>
              </w:rPr>
            </w:pPr>
          </w:p>
        </w:tc>
      </w:tr>
      <w:tr w:rsidR="006F5BCB" w:rsidTr="006F62AE">
        <w:tc>
          <w:tcPr>
            <w:tcW w:w="817" w:type="dxa"/>
            <w:vAlign w:val="center"/>
          </w:tcPr>
          <w:p w:rsidR="006F5BCB" w:rsidRPr="008806ED" w:rsidRDefault="006F5BCB" w:rsidP="006F62AE">
            <w:pPr>
              <w:ind w:right="-63"/>
              <w:jc w:val="both"/>
              <w:rPr>
                <w:szCs w:val="24"/>
                <w:lang w:val="uk-UA"/>
              </w:rPr>
            </w:pPr>
            <w:r w:rsidRPr="008806ED">
              <w:rPr>
                <w:szCs w:val="24"/>
                <w:lang w:val="uk-UA"/>
              </w:rPr>
              <w:t>10.</w:t>
            </w:r>
          </w:p>
        </w:tc>
        <w:tc>
          <w:tcPr>
            <w:tcW w:w="5752" w:type="dxa"/>
            <w:vAlign w:val="center"/>
          </w:tcPr>
          <w:p w:rsidR="006F5BCB" w:rsidRPr="001E18AC" w:rsidRDefault="006F5BCB" w:rsidP="006F62AE">
            <w:pPr>
              <w:ind w:right="-63"/>
              <w:jc w:val="both"/>
              <w:rPr>
                <w:szCs w:val="24"/>
                <w:lang w:val="uk-UA"/>
              </w:rPr>
            </w:pPr>
            <w:r w:rsidRPr="001E18AC">
              <w:rPr>
                <w:szCs w:val="24"/>
                <w:lang w:val="uk-UA"/>
              </w:rPr>
              <w:t>копання могили ручним способом, опускання труни з тілом померлого в могилу, закопування могили, формування надмогильного насипу та  одноразове прибирання території біля могили</w:t>
            </w:r>
          </w:p>
        </w:tc>
        <w:tc>
          <w:tcPr>
            <w:tcW w:w="3285" w:type="dxa"/>
            <w:vAlign w:val="center"/>
          </w:tcPr>
          <w:p w:rsidR="006F5BCB" w:rsidRPr="001E18AC" w:rsidRDefault="006F5BCB" w:rsidP="006F62AE">
            <w:pPr>
              <w:ind w:right="-63"/>
              <w:jc w:val="both"/>
              <w:rPr>
                <w:szCs w:val="24"/>
                <w:lang w:val="uk-UA"/>
              </w:rPr>
            </w:pPr>
            <w:r>
              <w:rPr>
                <w:lang w:val="uk-UA"/>
              </w:rPr>
              <w:t>2138,37</w:t>
            </w:r>
          </w:p>
        </w:tc>
      </w:tr>
      <w:tr w:rsidR="006F5BCB" w:rsidTr="006F62AE">
        <w:tc>
          <w:tcPr>
            <w:tcW w:w="817" w:type="dxa"/>
            <w:vAlign w:val="center"/>
          </w:tcPr>
          <w:p w:rsidR="006F5BCB" w:rsidRPr="008806ED" w:rsidRDefault="006F5BCB" w:rsidP="006F62AE">
            <w:pPr>
              <w:ind w:right="-63"/>
              <w:jc w:val="both"/>
              <w:rPr>
                <w:szCs w:val="24"/>
                <w:lang w:val="uk-UA"/>
              </w:rPr>
            </w:pPr>
            <w:r w:rsidRPr="008806ED">
              <w:rPr>
                <w:szCs w:val="24"/>
                <w:lang w:val="uk-UA"/>
              </w:rPr>
              <w:t>11.</w:t>
            </w:r>
          </w:p>
        </w:tc>
        <w:tc>
          <w:tcPr>
            <w:tcW w:w="5752" w:type="dxa"/>
            <w:vAlign w:val="center"/>
          </w:tcPr>
          <w:p w:rsidR="006F5BCB" w:rsidRPr="001E18AC" w:rsidRDefault="006F5BCB" w:rsidP="006F62AE">
            <w:pPr>
              <w:ind w:right="-63"/>
              <w:jc w:val="both"/>
              <w:rPr>
                <w:szCs w:val="24"/>
                <w:lang w:val="uk-UA"/>
              </w:rPr>
            </w:pPr>
            <w:r w:rsidRPr="001E18AC">
              <w:rPr>
                <w:szCs w:val="24"/>
                <w:lang w:val="uk-UA"/>
              </w:rPr>
              <w:t>копання могили ручним способом при підпохованні в існуючу могилу, монтаж та демонтаж надмогильних споруд, опускання труни з тілом померлого в могилу, закопування могили, формування надмогильного насипу та одноразове прибирання території біля могили</w:t>
            </w:r>
          </w:p>
        </w:tc>
        <w:tc>
          <w:tcPr>
            <w:tcW w:w="3285" w:type="dxa"/>
            <w:vAlign w:val="center"/>
          </w:tcPr>
          <w:p w:rsidR="006F5BCB" w:rsidRPr="008806ED" w:rsidRDefault="006F5BCB" w:rsidP="006F62AE">
            <w:pPr>
              <w:ind w:right="-63"/>
              <w:jc w:val="both"/>
              <w:rPr>
                <w:szCs w:val="24"/>
                <w:lang w:val="uk-UA"/>
              </w:rPr>
            </w:pPr>
            <w:r>
              <w:rPr>
                <w:lang w:val="uk-UA"/>
              </w:rPr>
              <w:t>2207,41</w:t>
            </w:r>
          </w:p>
        </w:tc>
      </w:tr>
      <w:tr w:rsidR="006F5BCB" w:rsidTr="006F62AE">
        <w:tc>
          <w:tcPr>
            <w:tcW w:w="817" w:type="dxa"/>
            <w:vAlign w:val="center"/>
          </w:tcPr>
          <w:p w:rsidR="006F5BCB" w:rsidRPr="008806ED" w:rsidRDefault="006F5BCB" w:rsidP="006F62AE">
            <w:pPr>
              <w:ind w:right="-63"/>
              <w:jc w:val="both"/>
              <w:rPr>
                <w:szCs w:val="24"/>
                <w:lang w:val="uk-UA"/>
              </w:rPr>
            </w:pPr>
          </w:p>
        </w:tc>
        <w:tc>
          <w:tcPr>
            <w:tcW w:w="5752" w:type="dxa"/>
            <w:vAlign w:val="center"/>
          </w:tcPr>
          <w:p w:rsidR="006F5BCB" w:rsidRDefault="006F5BCB" w:rsidP="006F62AE">
            <w:pPr>
              <w:ind w:right="-63"/>
              <w:jc w:val="both"/>
              <w:rPr>
                <w:b/>
                <w:szCs w:val="24"/>
                <w:lang w:val="uk-UA"/>
              </w:rPr>
            </w:pPr>
            <w:r w:rsidRPr="000D7D3A">
              <w:rPr>
                <w:b/>
                <w:szCs w:val="24"/>
                <w:lang w:val="uk-UA"/>
              </w:rPr>
              <w:t>Зимовий період (з 01 листопада по 31 березня)</w:t>
            </w:r>
          </w:p>
          <w:p w:rsidR="006F5BCB" w:rsidRPr="008806ED" w:rsidRDefault="006F5BCB" w:rsidP="006F62AE">
            <w:pPr>
              <w:ind w:right="-63"/>
              <w:jc w:val="both"/>
              <w:rPr>
                <w:szCs w:val="24"/>
                <w:lang w:val="uk-UA"/>
              </w:rPr>
            </w:pPr>
          </w:p>
        </w:tc>
        <w:tc>
          <w:tcPr>
            <w:tcW w:w="3285" w:type="dxa"/>
            <w:vAlign w:val="center"/>
          </w:tcPr>
          <w:p w:rsidR="006F5BCB" w:rsidRPr="008806ED" w:rsidRDefault="006F5BCB" w:rsidP="006F62AE">
            <w:pPr>
              <w:ind w:right="-63"/>
              <w:jc w:val="both"/>
              <w:rPr>
                <w:szCs w:val="24"/>
                <w:lang w:val="uk-UA"/>
              </w:rPr>
            </w:pPr>
          </w:p>
        </w:tc>
      </w:tr>
      <w:tr w:rsidR="006F5BCB" w:rsidTr="006F62AE">
        <w:tc>
          <w:tcPr>
            <w:tcW w:w="817" w:type="dxa"/>
            <w:vAlign w:val="center"/>
          </w:tcPr>
          <w:p w:rsidR="006F5BCB" w:rsidRPr="008806ED" w:rsidRDefault="006F5BCB" w:rsidP="006F62AE">
            <w:pPr>
              <w:ind w:right="-63"/>
              <w:jc w:val="both"/>
              <w:rPr>
                <w:szCs w:val="24"/>
                <w:lang w:val="uk-UA"/>
              </w:rPr>
            </w:pPr>
            <w:r w:rsidRPr="008806ED">
              <w:rPr>
                <w:szCs w:val="24"/>
                <w:lang w:val="uk-UA"/>
              </w:rPr>
              <w:t>12.</w:t>
            </w:r>
          </w:p>
        </w:tc>
        <w:tc>
          <w:tcPr>
            <w:tcW w:w="5752" w:type="dxa"/>
            <w:vAlign w:val="center"/>
          </w:tcPr>
          <w:p w:rsidR="006F5BCB" w:rsidRPr="00275325" w:rsidRDefault="006F5BCB" w:rsidP="006F62AE">
            <w:pPr>
              <w:ind w:right="-63"/>
              <w:jc w:val="both"/>
              <w:rPr>
                <w:szCs w:val="24"/>
                <w:lang w:val="uk-UA"/>
              </w:rPr>
            </w:pPr>
            <w:r w:rsidRPr="00275325">
              <w:rPr>
                <w:szCs w:val="24"/>
                <w:lang w:val="uk-UA"/>
              </w:rPr>
              <w:t>копання могили ручним способом, опускання труни з тілом померлого в могилу, закопування могили, формування надмогильного насипу та  одноразове прибирання території біля могили</w:t>
            </w:r>
          </w:p>
        </w:tc>
        <w:tc>
          <w:tcPr>
            <w:tcW w:w="3285" w:type="dxa"/>
            <w:vAlign w:val="center"/>
          </w:tcPr>
          <w:p w:rsidR="006F5BCB" w:rsidRPr="00275325" w:rsidRDefault="006F5BCB" w:rsidP="006F62AE">
            <w:pPr>
              <w:ind w:right="-63"/>
              <w:jc w:val="both"/>
              <w:rPr>
                <w:szCs w:val="24"/>
                <w:lang w:val="uk-UA"/>
              </w:rPr>
            </w:pPr>
            <w:r>
              <w:rPr>
                <w:szCs w:val="24"/>
                <w:lang w:val="uk-UA"/>
              </w:rPr>
              <w:t>3129,92</w:t>
            </w:r>
          </w:p>
        </w:tc>
      </w:tr>
      <w:tr w:rsidR="006F5BCB" w:rsidTr="006F62AE">
        <w:tc>
          <w:tcPr>
            <w:tcW w:w="817" w:type="dxa"/>
            <w:vAlign w:val="center"/>
          </w:tcPr>
          <w:p w:rsidR="006F5BCB" w:rsidRPr="008806ED" w:rsidRDefault="006F5BCB" w:rsidP="006F62AE">
            <w:pPr>
              <w:ind w:right="-63"/>
              <w:jc w:val="both"/>
              <w:rPr>
                <w:szCs w:val="24"/>
                <w:lang w:val="uk-UA"/>
              </w:rPr>
            </w:pPr>
            <w:r>
              <w:rPr>
                <w:szCs w:val="24"/>
                <w:lang w:val="uk-UA"/>
              </w:rPr>
              <w:t>13.</w:t>
            </w:r>
          </w:p>
        </w:tc>
        <w:tc>
          <w:tcPr>
            <w:tcW w:w="5752" w:type="dxa"/>
            <w:vAlign w:val="center"/>
          </w:tcPr>
          <w:p w:rsidR="006F5BCB" w:rsidRPr="00275325" w:rsidRDefault="006F5BCB" w:rsidP="006F62AE">
            <w:pPr>
              <w:ind w:right="-63"/>
              <w:jc w:val="both"/>
              <w:rPr>
                <w:szCs w:val="24"/>
                <w:lang w:val="uk-UA"/>
              </w:rPr>
            </w:pPr>
            <w:r w:rsidRPr="00275325">
              <w:rPr>
                <w:szCs w:val="24"/>
                <w:lang w:val="uk-UA"/>
              </w:rPr>
              <w:t>копання могили ручним способом при підпохованні в існуючу могилу, монтаж та демонтаж надмогильних споруд, опускання труни з тілом померлого в могилу, закопування могили, формування надмогильного насипу та одноразове прибирання території біля могили</w:t>
            </w:r>
          </w:p>
        </w:tc>
        <w:tc>
          <w:tcPr>
            <w:tcW w:w="3285" w:type="dxa"/>
            <w:vAlign w:val="center"/>
          </w:tcPr>
          <w:p w:rsidR="006F5BCB" w:rsidRPr="00275325" w:rsidRDefault="006F5BCB" w:rsidP="006F62AE">
            <w:pPr>
              <w:ind w:right="-63"/>
              <w:jc w:val="both"/>
              <w:rPr>
                <w:szCs w:val="24"/>
                <w:lang w:val="uk-UA"/>
              </w:rPr>
            </w:pPr>
            <w:r>
              <w:rPr>
                <w:szCs w:val="24"/>
                <w:lang w:val="uk-UA"/>
              </w:rPr>
              <w:t>3241,96</w:t>
            </w:r>
          </w:p>
        </w:tc>
      </w:tr>
      <w:tr w:rsidR="006F5BCB" w:rsidTr="006F62AE">
        <w:tc>
          <w:tcPr>
            <w:tcW w:w="817" w:type="dxa"/>
            <w:vAlign w:val="center"/>
          </w:tcPr>
          <w:p w:rsidR="006F5BCB" w:rsidRDefault="006F5BCB" w:rsidP="006F62AE">
            <w:pPr>
              <w:ind w:right="-63"/>
              <w:jc w:val="both"/>
              <w:rPr>
                <w:szCs w:val="24"/>
                <w:lang w:val="uk-UA"/>
              </w:rPr>
            </w:pPr>
            <w:r>
              <w:rPr>
                <w:szCs w:val="24"/>
                <w:lang w:val="uk-UA"/>
              </w:rPr>
              <w:t>14.</w:t>
            </w:r>
          </w:p>
        </w:tc>
        <w:tc>
          <w:tcPr>
            <w:tcW w:w="5752" w:type="dxa"/>
            <w:vAlign w:val="center"/>
          </w:tcPr>
          <w:p w:rsidR="006F5BCB" w:rsidRPr="00EC52E8" w:rsidRDefault="006F5BCB" w:rsidP="006F62AE">
            <w:pPr>
              <w:ind w:right="-63"/>
              <w:jc w:val="both"/>
              <w:rPr>
                <w:szCs w:val="24"/>
                <w:lang w:val="uk-UA"/>
              </w:rPr>
            </w:pPr>
            <w:r w:rsidRPr="00EC52E8">
              <w:rPr>
                <w:szCs w:val="24"/>
                <w:lang w:val="uk-UA"/>
              </w:rPr>
              <w:t>оформлення договору – замовлення на проведення поховання</w:t>
            </w:r>
          </w:p>
        </w:tc>
        <w:tc>
          <w:tcPr>
            <w:tcW w:w="3285" w:type="dxa"/>
            <w:vAlign w:val="center"/>
          </w:tcPr>
          <w:p w:rsidR="006F5BCB" w:rsidRPr="00EC52E8" w:rsidRDefault="006F5BCB" w:rsidP="006F62AE">
            <w:pPr>
              <w:ind w:right="-63"/>
              <w:jc w:val="both"/>
              <w:rPr>
                <w:szCs w:val="24"/>
                <w:lang w:val="uk-UA"/>
              </w:rPr>
            </w:pPr>
            <w:r>
              <w:rPr>
                <w:szCs w:val="24"/>
                <w:lang w:val="uk-UA"/>
              </w:rPr>
              <w:t>30,23</w:t>
            </w:r>
          </w:p>
        </w:tc>
      </w:tr>
      <w:tr w:rsidR="006F5BCB" w:rsidTr="006F62AE">
        <w:tc>
          <w:tcPr>
            <w:tcW w:w="817" w:type="dxa"/>
            <w:vAlign w:val="center"/>
          </w:tcPr>
          <w:p w:rsidR="006F5BCB" w:rsidRDefault="006F5BCB" w:rsidP="006F62AE">
            <w:pPr>
              <w:ind w:right="-63"/>
              <w:jc w:val="both"/>
              <w:rPr>
                <w:szCs w:val="24"/>
                <w:lang w:val="uk-UA"/>
              </w:rPr>
            </w:pPr>
            <w:r>
              <w:rPr>
                <w:szCs w:val="24"/>
                <w:lang w:val="uk-UA"/>
              </w:rPr>
              <w:t>15.</w:t>
            </w:r>
          </w:p>
        </w:tc>
        <w:tc>
          <w:tcPr>
            <w:tcW w:w="5752" w:type="dxa"/>
            <w:vAlign w:val="center"/>
          </w:tcPr>
          <w:p w:rsidR="006F5BCB" w:rsidRPr="00EC52E8" w:rsidRDefault="006F5BCB" w:rsidP="006F62AE">
            <w:pPr>
              <w:ind w:right="-63"/>
              <w:jc w:val="both"/>
              <w:rPr>
                <w:szCs w:val="24"/>
                <w:lang w:val="uk-UA"/>
              </w:rPr>
            </w:pPr>
            <w:r w:rsidRPr="00EC52E8">
              <w:rPr>
                <w:szCs w:val="24"/>
                <w:lang w:val="uk-UA"/>
              </w:rPr>
              <w:t>оформлення свідоцтва про поховання</w:t>
            </w:r>
          </w:p>
        </w:tc>
        <w:tc>
          <w:tcPr>
            <w:tcW w:w="3285" w:type="dxa"/>
            <w:vAlign w:val="center"/>
          </w:tcPr>
          <w:p w:rsidR="006F5BCB" w:rsidRPr="00EC52E8" w:rsidRDefault="006F5BCB" w:rsidP="006F62AE">
            <w:pPr>
              <w:ind w:right="-63"/>
              <w:jc w:val="both"/>
              <w:rPr>
                <w:szCs w:val="24"/>
                <w:lang w:val="uk-UA"/>
              </w:rPr>
            </w:pPr>
            <w:r>
              <w:rPr>
                <w:szCs w:val="24"/>
                <w:lang w:val="uk-UA"/>
              </w:rPr>
              <w:t>18,66</w:t>
            </w:r>
          </w:p>
        </w:tc>
      </w:tr>
    </w:tbl>
    <w:p w:rsidR="006F5BCB" w:rsidRDefault="006F5BCB" w:rsidP="006F5BCB">
      <w:pPr>
        <w:ind w:right="-63"/>
        <w:jc w:val="both"/>
        <w:rPr>
          <w:b/>
          <w:sz w:val="28"/>
          <w:szCs w:val="28"/>
          <w:lang w:val="uk-UA"/>
        </w:rPr>
      </w:pPr>
    </w:p>
    <w:p w:rsidR="006F5BCB" w:rsidRDefault="006F5BCB" w:rsidP="006F5BCB">
      <w:pPr>
        <w:ind w:right="-63"/>
        <w:jc w:val="both"/>
        <w:rPr>
          <w:b/>
          <w:sz w:val="28"/>
          <w:szCs w:val="28"/>
          <w:lang w:val="uk-UA"/>
        </w:rPr>
      </w:pPr>
    </w:p>
    <w:p w:rsidR="006F5BCB" w:rsidRDefault="006F5BCB" w:rsidP="006F5BCB">
      <w:pPr>
        <w:ind w:right="-63"/>
        <w:jc w:val="both"/>
        <w:rPr>
          <w:b/>
          <w:sz w:val="28"/>
          <w:szCs w:val="28"/>
          <w:lang w:val="uk-UA"/>
        </w:rPr>
      </w:pPr>
    </w:p>
    <w:p w:rsidR="006F5BCB" w:rsidRDefault="006F5BCB" w:rsidP="006F5BCB">
      <w:pPr>
        <w:ind w:right="-63"/>
        <w:jc w:val="both"/>
        <w:rPr>
          <w:b/>
          <w:sz w:val="28"/>
          <w:szCs w:val="28"/>
          <w:lang w:val="uk-UA"/>
        </w:rPr>
      </w:pPr>
    </w:p>
    <w:p w:rsidR="006F62AE" w:rsidRDefault="006F62AE" w:rsidP="006F5BCB">
      <w:pPr>
        <w:ind w:right="-63"/>
        <w:jc w:val="both"/>
        <w:rPr>
          <w:b/>
          <w:sz w:val="28"/>
          <w:szCs w:val="28"/>
          <w:lang w:val="uk-UA"/>
        </w:rPr>
      </w:pPr>
      <w:r>
        <w:rPr>
          <w:b/>
          <w:sz w:val="28"/>
          <w:szCs w:val="28"/>
          <w:lang w:val="uk-UA"/>
        </w:rPr>
        <w:t xml:space="preserve">Керуючий справами </w:t>
      </w:r>
    </w:p>
    <w:p w:rsidR="006F5BCB" w:rsidRDefault="006F62AE" w:rsidP="006F5BCB">
      <w:pPr>
        <w:ind w:right="-63"/>
        <w:jc w:val="both"/>
        <w:rPr>
          <w:b/>
          <w:sz w:val="28"/>
          <w:szCs w:val="28"/>
          <w:lang w:val="uk-UA"/>
        </w:rPr>
      </w:pPr>
      <w:r>
        <w:rPr>
          <w:b/>
          <w:sz w:val="28"/>
          <w:szCs w:val="28"/>
          <w:lang w:val="uk-UA"/>
        </w:rPr>
        <w:t xml:space="preserve">виконавчого комітету міської ради </w:t>
      </w:r>
      <w:r>
        <w:rPr>
          <w:b/>
          <w:sz w:val="28"/>
          <w:szCs w:val="28"/>
          <w:lang w:val="uk-UA"/>
        </w:rPr>
        <w:tab/>
      </w:r>
      <w:r>
        <w:rPr>
          <w:b/>
          <w:sz w:val="28"/>
          <w:szCs w:val="28"/>
          <w:lang w:val="uk-UA"/>
        </w:rPr>
        <w:tab/>
      </w:r>
      <w:r>
        <w:rPr>
          <w:b/>
          <w:sz w:val="28"/>
          <w:szCs w:val="28"/>
          <w:lang w:val="uk-UA"/>
        </w:rPr>
        <w:tab/>
      </w:r>
      <w:r>
        <w:rPr>
          <w:b/>
          <w:sz w:val="28"/>
          <w:szCs w:val="28"/>
          <w:lang w:val="uk-UA"/>
        </w:rPr>
        <w:tab/>
        <w:t>Тарас КУХТАР</w:t>
      </w:r>
    </w:p>
    <w:p w:rsidR="006F5BCB" w:rsidRDefault="006F5BCB" w:rsidP="006F5BCB">
      <w:pPr>
        <w:ind w:right="-63"/>
        <w:jc w:val="both"/>
        <w:rPr>
          <w:b/>
          <w:sz w:val="28"/>
          <w:szCs w:val="28"/>
          <w:lang w:val="uk-UA"/>
        </w:rPr>
      </w:pPr>
    </w:p>
    <w:p w:rsidR="006F5BCB" w:rsidRDefault="006F5BCB" w:rsidP="006F5BCB">
      <w:pPr>
        <w:ind w:right="-63"/>
        <w:jc w:val="both"/>
        <w:rPr>
          <w:b/>
          <w:sz w:val="28"/>
          <w:szCs w:val="28"/>
          <w:lang w:val="uk-UA"/>
        </w:rPr>
      </w:pPr>
    </w:p>
    <w:p w:rsidR="006F5BCB" w:rsidRDefault="006F5BCB" w:rsidP="006F5BCB">
      <w:pPr>
        <w:ind w:right="-63"/>
        <w:jc w:val="both"/>
        <w:rPr>
          <w:b/>
          <w:sz w:val="28"/>
          <w:szCs w:val="28"/>
          <w:lang w:val="uk-UA"/>
        </w:rPr>
      </w:pPr>
    </w:p>
    <w:p w:rsidR="006F5BCB" w:rsidRDefault="006F5BCB" w:rsidP="006F5BCB">
      <w:pPr>
        <w:ind w:right="-63"/>
        <w:jc w:val="both"/>
        <w:rPr>
          <w:b/>
          <w:sz w:val="28"/>
          <w:szCs w:val="28"/>
          <w:lang w:val="uk-UA"/>
        </w:rPr>
      </w:pPr>
      <w:bookmarkStart w:id="0" w:name="_GoBack"/>
      <w:bookmarkEnd w:id="0"/>
    </w:p>
    <w:sectPr w:rsidR="006F5BCB" w:rsidSect="008601DA">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43"/>
    <w:rsid w:val="000037F3"/>
    <w:rsid w:val="000D0D95"/>
    <w:rsid w:val="004E1EA3"/>
    <w:rsid w:val="00520E28"/>
    <w:rsid w:val="006B04CC"/>
    <w:rsid w:val="006F5BCB"/>
    <w:rsid w:val="006F62AE"/>
    <w:rsid w:val="00722BE7"/>
    <w:rsid w:val="00751305"/>
    <w:rsid w:val="00782E87"/>
    <w:rsid w:val="007E55BC"/>
    <w:rsid w:val="007E74C8"/>
    <w:rsid w:val="008601DA"/>
    <w:rsid w:val="00933543"/>
    <w:rsid w:val="00997698"/>
    <w:rsid w:val="00B21928"/>
    <w:rsid w:val="00B73404"/>
    <w:rsid w:val="00C11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781A"/>
  <w15:docId w15:val="{44E01E46-5B66-47A3-B461-6978EEC3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BCB"/>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5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5BCB"/>
    <w:rPr>
      <w:rFonts w:ascii="Tahoma" w:hAnsi="Tahoma" w:cs="Tahoma"/>
      <w:sz w:val="16"/>
      <w:szCs w:val="16"/>
    </w:rPr>
  </w:style>
  <w:style w:type="character" w:customStyle="1" w:styleId="a5">
    <w:name w:val="Текст у виносці Знак"/>
    <w:basedOn w:val="a0"/>
    <w:link w:val="a4"/>
    <w:uiPriority w:val="99"/>
    <w:semiHidden/>
    <w:rsid w:val="006F5BC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3482</Words>
  <Characters>1986</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Остяк Олена Іванівна</cp:lastModifiedBy>
  <cp:revision>4</cp:revision>
  <cp:lastPrinted>2021-07-07T11:25:00Z</cp:lastPrinted>
  <dcterms:created xsi:type="dcterms:W3CDTF">2021-07-07T12:01:00Z</dcterms:created>
  <dcterms:modified xsi:type="dcterms:W3CDTF">2021-07-08T13:32:00Z</dcterms:modified>
</cp:coreProperties>
</file>